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56E17" w14:textId="5C053946" w:rsidR="007126F6" w:rsidRPr="007126F6" w:rsidRDefault="007126F6" w:rsidP="007126F6">
      <w:pPr>
        <w:widowControl w:val="0"/>
        <w:tabs>
          <w:tab w:val="right" w:pos="9630"/>
        </w:tabs>
        <w:spacing w:after="0"/>
        <w:rPr>
          <w:rFonts w:eastAsia="Dotum"/>
          <w:b/>
          <w:bCs/>
          <w:noProof/>
          <w:sz w:val="24"/>
          <w:szCs w:val="18"/>
        </w:rPr>
      </w:pPr>
      <w:r w:rsidRPr="007126F6">
        <w:rPr>
          <w:rFonts w:eastAsia="Dotum"/>
          <w:b/>
          <w:bCs/>
          <w:noProof/>
          <w:sz w:val="24"/>
          <w:szCs w:val="18"/>
          <w:lang w:val="fr-FR" w:eastAsia="fr-FR"/>
        </w:rPr>
        <mc:AlternateContent>
          <mc:Choice Requires="wps">
            <w:drawing>
              <wp:anchor distT="0" distB="0" distL="114300" distR="114300" simplePos="0" relativeHeight="251659264" behindDoc="0" locked="1" layoutInCell="1" allowOverlap="1" wp14:anchorId="69D28CDE" wp14:editId="4D73147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4F785463"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Pr>
          <w:rFonts w:eastAsia="Dotum"/>
          <w:b/>
          <w:bCs/>
          <w:noProof/>
          <w:sz w:val="24"/>
          <w:szCs w:val="18"/>
        </w:rPr>
        <w:t>3GPP TSG-RAN WG2 Meeting #11</w:t>
      </w:r>
      <w:r w:rsidR="00671541">
        <w:rPr>
          <w:rFonts w:eastAsia="Dotum"/>
          <w:b/>
          <w:bCs/>
          <w:noProof/>
          <w:sz w:val="24"/>
          <w:szCs w:val="18"/>
        </w:rPr>
        <w:t>4</w:t>
      </w:r>
      <w:r w:rsidRPr="007126F6">
        <w:rPr>
          <w:rFonts w:cs="SimHei"/>
          <w:b/>
          <w:bCs/>
          <w:noProof/>
          <w:sz w:val="24"/>
          <w:szCs w:val="22"/>
        </w:rPr>
        <w:t>-e</w:t>
      </w:r>
      <w:r w:rsidRPr="007126F6">
        <w:rPr>
          <w:rFonts w:eastAsia="Dotum"/>
          <w:b/>
          <w:bCs/>
          <w:noProof/>
          <w:sz w:val="24"/>
          <w:szCs w:val="18"/>
        </w:rPr>
        <w:tab/>
      </w:r>
      <w:r w:rsidR="002A2A74" w:rsidRPr="002A2A74">
        <w:rPr>
          <w:rFonts w:eastAsia="Dotum"/>
          <w:b/>
          <w:bCs/>
          <w:noProof/>
          <w:sz w:val="24"/>
          <w:szCs w:val="18"/>
        </w:rPr>
        <w:t>R2-</w:t>
      </w:r>
      <w:r w:rsidR="00266D24" w:rsidRPr="00266D24">
        <w:t xml:space="preserve"> </w:t>
      </w:r>
      <w:r w:rsidR="00266D24" w:rsidRPr="00266D24">
        <w:rPr>
          <w:rFonts w:eastAsia="Dotum"/>
          <w:b/>
          <w:bCs/>
          <w:noProof/>
          <w:sz w:val="24"/>
          <w:szCs w:val="18"/>
        </w:rPr>
        <w:t>2105864</w:t>
      </w:r>
    </w:p>
    <w:p w14:paraId="4FAD1C2B" w14:textId="623B1B60" w:rsidR="0097006C" w:rsidRPr="007C408D" w:rsidRDefault="007668BB" w:rsidP="007126F6">
      <w:pPr>
        <w:pStyle w:val="Header"/>
        <w:tabs>
          <w:tab w:val="right" w:pos="9630"/>
        </w:tabs>
        <w:rPr>
          <w:rFonts w:eastAsia="SimSun" w:cs="SimHei"/>
          <w:sz w:val="24"/>
          <w:szCs w:val="22"/>
        </w:rPr>
      </w:pPr>
      <w:r>
        <w:rPr>
          <w:rFonts w:eastAsia="SimSun" w:cs="SimHei"/>
          <w:bCs w:val="0"/>
          <w:noProof w:val="0"/>
          <w:sz w:val="24"/>
          <w:szCs w:val="22"/>
        </w:rPr>
        <w:t>E-meeting</w:t>
      </w:r>
      <w:r w:rsidR="007126F6" w:rsidRPr="007C408D">
        <w:rPr>
          <w:rFonts w:eastAsia="SimSun" w:cs="SimHei"/>
          <w:bCs w:val="0"/>
          <w:noProof w:val="0"/>
          <w:sz w:val="24"/>
          <w:szCs w:val="22"/>
        </w:rPr>
        <w:t xml:space="preserve">, </w:t>
      </w:r>
      <w:r w:rsidR="00671541">
        <w:rPr>
          <w:rFonts w:eastAsia="SimSun"/>
          <w:bCs w:val="0"/>
          <w:noProof w:val="0"/>
          <w:sz w:val="24"/>
          <w:szCs w:val="20"/>
        </w:rPr>
        <w:t>May</w:t>
      </w:r>
      <w:r w:rsidR="00671541" w:rsidRPr="007C408D">
        <w:rPr>
          <w:rFonts w:eastAsia="SimSun"/>
          <w:bCs w:val="0"/>
          <w:noProof w:val="0"/>
          <w:sz w:val="24"/>
          <w:szCs w:val="20"/>
        </w:rPr>
        <w:t xml:space="preserve"> </w:t>
      </w:r>
      <w:r w:rsidR="00671541">
        <w:rPr>
          <w:rFonts w:eastAsia="SimSun"/>
          <w:bCs w:val="0"/>
          <w:noProof w:val="0"/>
          <w:sz w:val="24"/>
          <w:szCs w:val="20"/>
        </w:rPr>
        <w:t xml:space="preserve">19 </w:t>
      </w:r>
      <w:r w:rsidR="00671541" w:rsidRPr="007C408D">
        <w:rPr>
          <w:rFonts w:eastAsia="SimSun"/>
          <w:bCs w:val="0"/>
          <w:noProof w:val="0"/>
          <w:sz w:val="24"/>
          <w:szCs w:val="20"/>
        </w:rPr>
        <w:t xml:space="preserve">– </w:t>
      </w:r>
      <w:r w:rsidR="00671541">
        <w:rPr>
          <w:rFonts w:eastAsia="SimSun"/>
          <w:bCs w:val="0"/>
          <w:noProof w:val="0"/>
          <w:sz w:val="24"/>
          <w:szCs w:val="20"/>
        </w:rPr>
        <w:t>May 27</w:t>
      </w:r>
      <w:r w:rsidR="00671541" w:rsidRPr="007C408D">
        <w:rPr>
          <w:rFonts w:eastAsia="SimSun"/>
          <w:bCs w:val="0"/>
          <w:noProof w:val="0"/>
          <w:sz w:val="24"/>
          <w:szCs w:val="20"/>
        </w:rPr>
        <w:t>,</w:t>
      </w:r>
      <w:r w:rsidR="00671541">
        <w:rPr>
          <w:rFonts w:eastAsia="SimSun" w:cs="SimHei"/>
          <w:bCs w:val="0"/>
          <w:noProof w:val="0"/>
          <w:sz w:val="24"/>
          <w:szCs w:val="22"/>
        </w:rPr>
        <w:t xml:space="preserve"> 2021</w:t>
      </w:r>
      <w:r w:rsidR="00E96564" w:rsidRPr="007C408D">
        <w:rPr>
          <w:sz w:val="24"/>
        </w:rPr>
        <w:tab/>
      </w:r>
      <w:bookmarkStart w:id="0" w:name="_GoBack"/>
      <w:bookmarkEnd w:id="0"/>
      <w:r w:rsidR="00362A6B" w:rsidRPr="007C408D">
        <w:rPr>
          <w:sz w:val="24"/>
        </w:rPr>
        <w:tab/>
      </w:r>
    </w:p>
    <w:p w14:paraId="3F1E7B78" w14:textId="41BFFF1A" w:rsidR="004B0515" w:rsidRPr="000345C2" w:rsidRDefault="006E3FA2" w:rsidP="006E3FA2">
      <w:pPr>
        <w:pStyle w:val="3GPPHeader"/>
        <w:tabs>
          <w:tab w:val="clear" w:pos="1701"/>
          <w:tab w:val="clear" w:pos="9639"/>
          <w:tab w:val="left" w:pos="1843"/>
        </w:tabs>
        <w:spacing w:after="180"/>
      </w:pPr>
      <w:r>
        <w:t>Agenda Item:</w:t>
      </w:r>
      <w:r>
        <w:tab/>
      </w:r>
      <w:r w:rsidR="00475207" w:rsidRPr="007668BB">
        <w:rPr>
          <w:b w:val="0"/>
        </w:rPr>
        <w:t>8.4.</w:t>
      </w:r>
      <w:r w:rsidR="007668BB" w:rsidRPr="007668BB">
        <w:rPr>
          <w:b w:val="0"/>
        </w:rPr>
        <w:t>3</w:t>
      </w:r>
      <w:r w:rsidR="00091235" w:rsidRPr="00091235">
        <w:t xml:space="preserve"> </w:t>
      </w:r>
    </w:p>
    <w:p w14:paraId="0F7384A9" w14:textId="237A1AB6" w:rsidR="00652667" w:rsidRPr="006A1A0B" w:rsidRDefault="00652667" w:rsidP="006E3FA2">
      <w:pPr>
        <w:pStyle w:val="3GPPHeader"/>
        <w:tabs>
          <w:tab w:val="clear" w:pos="1701"/>
          <w:tab w:val="left" w:pos="1843"/>
        </w:tabs>
        <w:spacing w:after="180"/>
        <w:rPr>
          <w:rFonts w:eastAsia="MS Mincho"/>
        </w:rPr>
      </w:pPr>
      <w:r w:rsidRPr="00BC4D0B">
        <w:t xml:space="preserve">Source: </w:t>
      </w:r>
      <w:r w:rsidRPr="00BC4D0B">
        <w:tab/>
      </w:r>
      <w:r w:rsidR="007668BB" w:rsidRPr="007668BB">
        <w:rPr>
          <w:b w:val="0"/>
          <w:sz w:val="22"/>
        </w:rPr>
        <w:t>Canon Research Centre France</w:t>
      </w:r>
    </w:p>
    <w:p w14:paraId="5DB5079B" w14:textId="1BC0E56A" w:rsidR="00F23A10" w:rsidRPr="004B0515" w:rsidRDefault="00F23A10" w:rsidP="006E3FA2">
      <w:pPr>
        <w:tabs>
          <w:tab w:val="left" w:pos="1843"/>
        </w:tabs>
        <w:spacing w:after="180"/>
        <w:rPr>
          <w:rFonts w:eastAsia="MS Mincho" w:cs="SimHei"/>
          <w:b/>
          <w:bCs/>
          <w:sz w:val="22"/>
          <w:lang w:eastAsia="ko-KR"/>
        </w:rPr>
      </w:pPr>
      <w:r>
        <w:rPr>
          <w:rFonts w:cs="SimHei"/>
          <w:b/>
          <w:bCs/>
          <w:sz w:val="24"/>
        </w:rPr>
        <w:t>Title:</w:t>
      </w:r>
      <w:r>
        <w:rPr>
          <w:rFonts w:cs="SimHei"/>
          <w:bCs/>
          <w:sz w:val="24"/>
        </w:rPr>
        <w:tab/>
      </w:r>
      <w:r w:rsidR="00671541" w:rsidRPr="00671541">
        <w:rPr>
          <w:rFonts w:cs="SimHei"/>
          <w:bCs/>
          <w:sz w:val="22"/>
        </w:rPr>
        <w:t>Discussion on RLF indication and local rerouting enhancements</w:t>
      </w:r>
    </w:p>
    <w:p w14:paraId="04F1B8B4" w14:textId="77777777" w:rsidR="00652667" w:rsidRPr="00BC4D0B" w:rsidRDefault="006E3FA2" w:rsidP="006E3FA2">
      <w:pPr>
        <w:pStyle w:val="3GPPHeader"/>
        <w:tabs>
          <w:tab w:val="clear" w:pos="1701"/>
          <w:tab w:val="left" w:pos="1843"/>
        </w:tabs>
        <w:spacing w:after="180"/>
      </w:pPr>
      <w:r>
        <w:t>Document for:</w:t>
      </w:r>
      <w:r>
        <w:tab/>
      </w:r>
      <w:r w:rsidR="00DB630B" w:rsidRPr="007668BB">
        <w:rPr>
          <w:b w:val="0"/>
          <w:sz w:val="22"/>
        </w:rPr>
        <w:t>Discussion</w:t>
      </w:r>
    </w:p>
    <w:p w14:paraId="48477A60" w14:textId="77777777" w:rsidR="00652667" w:rsidRPr="00BC4D0B" w:rsidRDefault="00652667" w:rsidP="0072451D">
      <w:pPr>
        <w:pStyle w:val="Heading1"/>
      </w:pPr>
      <w:r w:rsidRPr="0072451D">
        <w:rPr>
          <w:lang w:val="en-US"/>
        </w:rPr>
        <w:t>Introduction</w:t>
      </w:r>
      <w:bookmarkStart w:id="1" w:name="_Ref174151459"/>
      <w:bookmarkStart w:id="2" w:name="_Ref189809556"/>
    </w:p>
    <w:p w14:paraId="792E9C6C" w14:textId="3A08690A" w:rsidR="00367E34" w:rsidRPr="00367E34" w:rsidRDefault="007F3E1F" w:rsidP="00367E34">
      <w:pPr>
        <w:rPr>
          <w:rFonts w:ascii="Times New Roman" w:hAnsi="Times New Roman"/>
          <w:lang w:val="en-GB"/>
        </w:rPr>
      </w:pPr>
      <w:r w:rsidRPr="00367E34">
        <w:rPr>
          <w:rFonts w:ascii="Times New Roman" w:hAnsi="Times New Roman"/>
          <w:lang w:val="en-GB"/>
        </w:rPr>
        <w:t xml:space="preserve">In </w:t>
      </w:r>
      <w:r w:rsidR="00367E34" w:rsidRPr="00367E34">
        <w:rPr>
          <w:rFonts w:ascii="Times New Roman" w:hAnsi="Times New Roman"/>
          <w:lang w:val="en-GB"/>
        </w:rPr>
        <w:t>the previous RAN2#11</w:t>
      </w:r>
      <w:r w:rsidR="00FA5D10">
        <w:rPr>
          <w:rFonts w:ascii="Times New Roman" w:hAnsi="Times New Roman"/>
          <w:lang w:val="en-GB"/>
        </w:rPr>
        <w:t>3</w:t>
      </w:r>
      <w:r w:rsidR="00367E34" w:rsidRPr="00367E34">
        <w:rPr>
          <w:rFonts w:ascii="Times New Roman" w:hAnsi="Times New Roman"/>
          <w:lang w:val="en-GB"/>
        </w:rPr>
        <w:t>e meeting</w:t>
      </w:r>
      <w:r w:rsidR="008575AD">
        <w:rPr>
          <w:rFonts w:ascii="Times New Roman" w:hAnsi="Times New Roman"/>
          <w:lang w:val="en-GB"/>
        </w:rPr>
        <w:t xml:space="preserve"> </w:t>
      </w:r>
      <w:r w:rsidR="002B3266">
        <w:rPr>
          <w:rFonts w:ascii="Times New Roman" w:hAnsi="Times New Roman"/>
          <w:lang w:val="en-GB"/>
        </w:rPr>
        <w:t>[1]</w:t>
      </w:r>
      <w:r w:rsidR="00367E34" w:rsidRPr="00367E34">
        <w:rPr>
          <w:rFonts w:ascii="Times New Roman" w:hAnsi="Times New Roman"/>
          <w:lang w:val="en-GB"/>
        </w:rPr>
        <w:t>, the following agreements have been made:</w:t>
      </w:r>
    </w:p>
    <w:p w14:paraId="6C2633A8" w14:textId="77777777" w:rsidR="00FA5D10" w:rsidRPr="00FA5D10" w:rsidRDefault="00FA5D10" w:rsidP="004F104A">
      <w:pPr>
        <w:pStyle w:val="ListParagraph"/>
        <w:numPr>
          <w:ilvl w:val="0"/>
          <w:numId w:val="26"/>
        </w:numPr>
        <w:pBdr>
          <w:top w:val="single" w:sz="4" w:space="1" w:color="auto"/>
          <w:left w:val="single" w:sz="4" w:space="4" w:color="auto"/>
          <w:bottom w:val="single" w:sz="4" w:space="1" w:color="auto"/>
          <w:right w:val="single" w:sz="4" w:space="4" w:color="auto"/>
        </w:pBdr>
        <w:rPr>
          <w:rFonts w:ascii="Times New Roman" w:eastAsia="MS Mincho" w:hAnsi="Times New Roman"/>
          <w:sz w:val="20"/>
          <w:szCs w:val="24"/>
          <w:lang w:val="en-GB" w:eastAsia="en-GB"/>
        </w:rPr>
      </w:pPr>
      <w:r w:rsidRPr="00FA5D10">
        <w:rPr>
          <w:rFonts w:ascii="Times New Roman" w:eastAsia="MS Mincho" w:hAnsi="Times New Roman"/>
          <w:sz w:val="20"/>
          <w:szCs w:val="24"/>
          <w:lang w:val="en-GB" w:eastAsia="en-GB"/>
        </w:rPr>
        <w:t xml:space="preserve">RAN2 to support type-2/3 RLF indication (FFS specified </w:t>
      </w:r>
      <w:proofErr w:type="spellStart"/>
      <w:r w:rsidRPr="00FA5D10">
        <w:rPr>
          <w:rFonts w:ascii="Times New Roman" w:eastAsia="MS Mincho" w:hAnsi="Times New Roman"/>
          <w:sz w:val="20"/>
          <w:szCs w:val="24"/>
          <w:lang w:val="en-GB" w:eastAsia="en-GB"/>
        </w:rPr>
        <w:t>behavior</w:t>
      </w:r>
      <w:proofErr w:type="spellEnd"/>
      <w:r w:rsidRPr="00FA5D10">
        <w:rPr>
          <w:rFonts w:ascii="Times New Roman" w:eastAsia="MS Mincho" w:hAnsi="Times New Roman"/>
          <w:sz w:val="20"/>
          <w:szCs w:val="24"/>
          <w:lang w:val="en-GB" w:eastAsia="en-GB"/>
        </w:rPr>
        <w:t>(s) TS impact, FFS details).</w:t>
      </w:r>
    </w:p>
    <w:p w14:paraId="1098972A" w14:textId="23580807" w:rsidR="00FA5D10" w:rsidRDefault="00FA5D10" w:rsidP="004F104A">
      <w:pPr>
        <w:pStyle w:val="ListParagraph"/>
        <w:numPr>
          <w:ilvl w:val="0"/>
          <w:numId w:val="26"/>
        </w:numPr>
        <w:pBdr>
          <w:top w:val="single" w:sz="4" w:space="1" w:color="auto"/>
          <w:left w:val="single" w:sz="4" w:space="4" w:color="auto"/>
          <w:bottom w:val="single" w:sz="4" w:space="1" w:color="auto"/>
          <w:right w:val="single" w:sz="4" w:space="4" w:color="auto"/>
        </w:pBdr>
        <w:rPr>
          <w:rFonts w:ascii="Times New Roman" w:eastAsia="MS Mincho" w:hAnsi="Times New Roman"/>
          <w:sz w:val="20"/>
          <w:szCs w:val="24"/>
          <w:lang w:val="en-GB" w:eastAsia="en-GB"/>
        </w:rPr>
      </w:pPr>
      <w:r w:rsidRPr="00FA5D10">
        <w:rPr>
          <w:rFonts w:ascii="Times New Roman" w:eastAsia="MS Mincho" w:hAnsi="Times New Roman"/>
          <w:sz w:val="20"/>
          <w:szCs w:val="24"/>
          <w:lang w:val="en-GB" w:eastAsia="en-GB"/>
        </w:rPr>
        <w:t xml:space="preserve">Type-2 RLF indication may be </w:t>
      </w:r>
      <w:r w:rsidR="00F60044">
        <w:rPr>
          <w:rFonts w:ascii="Times New Roman" w:eastAsia="MS Mincho" w:hAnsi="Times New Roman"/>
          <w:sz w:val="20"/>
          <w:szCs w:val="24"/>
          <w:lang w:val="en-GB" w:eastAsia="en-GB"/>
        </w:rPr>
        <w:t>used to trigger local rerouting</w:t>
      </w:r>
      <w:r w:rsidR="00193A65">
        <w:rPr>
          <w:rFonts w:ascii="Times New Roman" w:eastAsia="MS Mincho" w:hAnsi="Times New Roman"/>
          <w:sz w:val="20"/>
          <w:szCs w:val="24"/>
          <w:lang w:val="en-GB" w:eastAsia="en-GB"/>
        </w:rPr>
        <w:t>.</w:t>
      </w:r>
    </w:p>
    <w:p w14:paraId="04054880" w14:textId="77777777" w:rsidR="00F60044" w:rsidRPr="00F60044" w:rsidRDefault="00F60044" w:rsidP="004F104A">
      <w:pPr>
        <w:pStyle w:val="ListParagraph"/>
        <w:numPr>
          <w:ilvl w:val="0"/>
          <w:numId w:val="26"/>
        </w:numPr>
        <w:pBdr>
          <w:top w:val="single" w:sz="4" w:space="1" w:color="auto"/>
          <w:left w:val="single" w:sz="4" w:space="4" w:color="auto"/>
          <w:bottom w:val="single" w:sz="4" w:space="1" w:color="auto"/>
          <w:right w:val="single" w:sz="4" w:space="4" w:color="auto"/>
        </w:pBdr>
        <w:rPr>
          <w:rFonts w:ascii="Times New Roman" w:eastAsia="MS Mincho" w:hAnsi="Times New Roman"/>
          <w:sz w:val="20"/>
          <w:szCs w:val="24"/>
          <w:lang w:val="en-GB" w:eastAsia="en-GB"/>
        </w:rPr>
      </w:pPr>
      <w:r w:rsidRPr="00F60044">
        <w:rPr>
          <w:rFonts w:ascii="Times New Roman" w:eastAsia="MS Mincho" w:hAnsi="Times New Roman"/>
          <w:sz w:val="20"/>
          <w:szCs w:val="24"/>
          <w:lang w:val="en-GB" w:eastAsia="en-GB"/>
        </w:rPr>
        <w:t>Local rerouting can be triggered by indication of hop-by-hop flow control. Further details, e.g., on trigger information, trigger conditions, role of CU configuration, are FFS.</w:t>
      </w:r>
    </w:p>
    <w:p w14:paraId="22578CDF" w14:textId="5351D9C2" w:rsidR="00F60044" w:rsidRPr="00FA5D10" w:rsidRDefault="00F60044" w:rsidP="004F104A">
      <w:pPr>
        <w:pStyle w:val="ListParagraph"/>
        <w:numPr>
          <w:ilvl w:val="0"/>
          <w:numId w:val="26"/>
        </w:numPr>
        <w:pBdr>
          <w:top w:val="single" w:sz="4" w:space="1" w:color="auto"/>
          <w:left w:val="single" w:sz="4" w:space="4" w:color="auto"/>
          <w:bottom w:val="single" w:sz="4" w:space="1" w:color="auto"/>
          <w:right w:val="single" w:sz="4" w:space="4" w:color="auto"/>
        </w:pBdr>
        <w:rPr>
          <w:rFonts w:ascii="Times New Roman" w:eastAsia="MS Mincho" w:hAnsi="Times New Roman"/>
          <w:sz w:val="20"/>
          <w:szCs w:val="24"/>
          <w:lang w:val="en-GB" w:eastAsia="en-GB"/>
        </w:rPr>
      </w:pPr>
      <w:r w:rsidRPr="00F60044">
        <w:rPr>
          <w:rFonts w:ascii="Times New Roman" w:eastAsia="MS Mincho" w:hAnsi="Times New Roman"/>
          <w:sz w:val="20"/>
          <w:szCs w:val="24"/>
          <w:lang w:val="en-GB" w:eastAsia="en-GB"/>
        </w:rPr>
        <w:t>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r w:rsidR="00193A65">
        <w:rPr>
          <w:rFonts w:ascii="Times New Roman" w:eastAsia="MS Mincho" w:hAnsi="Times New Roman"/>
          <w:sz w:val="20"/>
          <w:szCs w:val="24"/>
          <w:lang w:val="en-GB" w:eastAsia="en-GB"/>
        </w:rPr>
        <w:t>.</w:t>
      </w:r>
    </w:p>
    <w:p w14:paraId="18DBD28B" w14:textId="77777777" w:rsidR="00367E34" w:rsidRDefault="00367E34" w:rsidP="00367E34">
      <w:pPr>
        <w:rPr>
          <w:rFonts w:ascii="Times New Roman" w:hAnsi="Times New Roman"/>
          <w:lang w:val="en-GB"/>
        </w:rPr>
      </w:pPr>
    </w:p>
    <w:p w14:paraId="4428EDD8" w14:textId="3FAD79E1" w:rsidR="006F372F" w:rsidRDefault="00367E34" w:rsidP="008257E9">
      <w:pPr>
        <w:rPr>
          <w:rFonts w:ascii="Times New Roman" w:hAnsi="Times New Roman"/>
          <w:lang w:val="en-GB"/>
        </w:rPr>
      </w:pPr>
      <w:r>
        <w:rPr>
          <w:rFonts w:ascii="Times New Roman" w:hAnsi="Times New Roman"/>
          <w:lang w:val="en-GB"/>
        </w:rPr>
        <w:t xml:space="preserve">In this paper, we discuss how to enhance </w:t>
      </w:r>
      <w:r w:rsidR="008575AD">
        <w:rPr>
          <w:rFonts w:ascii="Times New Roman" w:hAnsi="Times New Roman"/>
          <w:lang w:val="en-GB"/>
        </w:rPr>
        <w:t xml:space="preserve">the </w:t>
      </w:r>
      <w:r>
        <w:rPr>
          <w:rFonts w:ascii="Times New Roman" w:hAnsi="Times New Roman"/>
          <w:lang w:val="en-GB"/>
        </w:rPr>
        <w:t xml:space="preserve">RLF indication content and </w:t>
      </w:r>
      <w:r w:rsidR="004F104A">
        <w:rPr>
          <w:rFonts w:ascii="Times New Roman" w:hAnsi="Times New Roman"/>
          <w:lang w:val="en-GB"/>
        </w:rPr>
        <w:t>propagation</w:t>
      </w:r>
      <w:r w:rsidR="004F104A" w:rsidRPr="004F104A">
        <w:rPr>
          <w:rFonts w:ascii="Times New Roman" w:hAnsi="Times New Roman"/>
          <w:lang w:val="en-GB"/>
        </w:rPr>
        <w:t xml:space="preserve"> </w:t>
      </w:r>
      <w:r w:rsidR="004F104A">
        <w:rPr>
          <w:rFonts w:ascii="Times New Roman" w:hAnsi="Times New Roman"/>
          <w:lang w:val="en-GB"/>
        </w:rPr>
        <w:t>in order to reduce service interruption due to the RLF. Then</w:t>
      </w:r>
      <w:r w:rsidR="003B64D0">
        <w:rPr>
          <w:rFonts w:ascii="Times New Roman" w:hAnsi="Times New Roman"/>
          <w:lang w:val="en-GB"/>
        </w:rPr>
        <w:t>,</w:t>
      </w:r>
      <w:r w:rsidR="004F104A">
        <w:rPr>
          <w:rFonts w:ascii="Times New Roman" w:hAnsi="Times New Roman"/>
          <w:lang w:val="en-GB"/>
        </w:rPr>
        <w:t xml:space="preserve"> we </w:t>
      </w:r>
      <w:r w:rsidR="00746C59">
        <w:rPr>
          <w:rFonts w:ascii="Times New Roman" w:hAnsi="Times New Roman"/>
          <w:lang w:val="en-GB"/>
        </w:rPr>
        <w:t>propose a new type of indication message dedicated to the quality level of BAP paths</w:t>
      </w:r>
      <w:r w:rsidR="004F104A">
        <w:rPr>
          <w:rFonts w:ascii="Times New Roman" w:hAnsi="Times New Roman"/>
          <w:lang w:val="en-GB"/>
        </w:rPr>
        <w:t>.</w:t>
      </w:r>
    </w:p>
    <w:p w14:paraId="71395F04" w14:textId="77777777" w:rsidR="008257E9" w:rsidRPr="008257E9" w:rsidRDefault="008257E9" w:rsidP="008257E9">
      <w:pPr>
        <w:rPr>
          <w:rFonts w:ascii="Times New Roman" w:hAnsi="Times New Roman"/>
          <w:lang w:val="en-GB"/>
        </w:rPr>
      </w:pPr>
    </w:p>
    <w:p w14:paraId="40FF1DB4" w14:textId="77777777" w:rsidR="00CC64F8" w:rsidRPr="000A100B" w:rsidRDefault="006B2C07" w:rsidP="009D509F">
      <w:pPr>
        <w:pStyle w:val="Heading1"/>
        <w:spacing w:before="120" w:after="120"/>
        <w:ind w:left="431" w:hanging="431"/>
        <w:rPr>
          <w:rFonts w:eastAsia="SimSun"/>
          <w:lang w:val="en-US"/>
        </w:rPr>
      </w:pPr>
      <w:r>
        <w:rPr>
          <w:rFonts w:eastAsia="SimSun"/>
          <w:lang w:val="en-US"/>
        </w:rPr>
        <w:t>Discussion</w:t>
      </w:r>
    </w:p>
    <w:p w14:paraId="162368F8" w14:textId="5B15870A" w:rsidR="009B3809" w:rsidRPr="009B3809" w:rsidRDefault="009866D1" w:rsidP="009B3809">
      <w:pPr>
        <w:pStyle w:val="Heading2"/>
      </w:pPr>
      <w:r>
        <w:rPr>
          <w:rFonts w:eastAsiaTheme="minorEastAsia"/>
        </w:rPr>
        <w:t>RLF indication</w:t>
      </w:r>
      <w:r w:rsidR="00D13EC7">
        <w:rPr>
          <w:rFonts w:eastAsiaTheme="minorEastAsia"/>
        </w:rPr>
        <w:t xml:space="preserve"> enhancements</w:t>
      </w:r>
    </w:p>
    <w:p w14:paraId="396FD390" w14:textId="315125A5" w:rsidR="003923E4" w:rsidRPr="003923E4" w:rsidRDefault="003923E4" w:rsidP="003923E4">
      <w:pPr>
        <w:pStyle w:val="Heading3"/>
        <w:rPr>
          <w:sz w:val="24"/>
        </w:rPr>
      </w:pPr>
      <w:r w:rsidRPr="003923E4">
        <w:rPr>
          <w:sz w:val="24"/>
        </w:rPr>
        <w:t>RLF indication content</w:t>
      </w:r>
    </w:p>
    <w:p w14:paraId="00FD5C99" w14:textId="3F40F124" w:rsidR="004C5BD2" w:rsidRDefault="00DD69F4" w:rsidP="007F3E1F">
      <w:pPr>
        <w:rPr>
          <w:rFonts w:ascii="Times New Roman" w:hAnsi="Times New Roman"/>
          <w:lang w:val="en-GB"/>
        </w:rPr>
      </w:pPr>
      <w:r>
        <w:rPr>
          <w:rFonts w:ascii="Times New Roman" w:hAnsi="Times New Roman"/>
          <w:lang w:val="en-GB"/>
        </w:rPr>
        <w:t>T</w:t>
      </w:r>
      <w:r w:rsidR="00BB628C">
        <w:rPr>
          <w:rFonts w:ascii="Times New Roman" w:hAnsi="Times New Roman"/>
          <w:lang w:val="en-GB"/>
        </w:rPr>
        <w:t>here may be</w:t>
      </w:r>
      <w:r w:rsidR="007A3537">
        <w:rPr>
          <w:rFonts w:ascii="Times New Roman" w:hAnsi="Times New Roman"/>
          <w:lang w:val="en-GB"/>
        </w:rPr>
        <w:t xml:space="preserve"> some</w:t>
      </w:r>
      <w:r w:rsidR="00BB628C">
        <w:rPr>
          <w:rFonts w:ascii="Times New Roman" w:hAnsi="Times New Roman"/>
          <w:lang w:val="en-GB"/>
        </w:rPr>
        <w:t xml:space="preserve"> cases where an IAB-node with dual-connectivity uses both links for load balancing purpose. Indeed, if the capacity of one link is not sufficient to accommodate the total throughput, then some packets </w:t>
      </w:r>
      <w:r w:rsidR="00816BC6">
        <w:rPr>
          <w:rFonts w:ascii="Times New Roman" w:hAnsi="Times New Roman"/>
          <w:lang w:val="en-GB"/>
        </w:rPr>
        <w:t xml:space="preserve">associated </w:t>
      </w:r>
      <w:r w:rsidR="00585AA1">
        <w:rPr>
          <w:rFonts w:ascii="Times New Roman" w:hAnsi="Times New Roman"/>
          <w:lang w:val="en-GB"/>
        </w:rPr>
        <w:t xml:space="preserve">with </w:t>
      </w:r>
      <w:r w:rsidR="00816BC6">
        <w:rPr>
          <w:rFonts w:ascii="Times New Roman" w:hAnsi="Times New Roman"/>
          <w:lang w:val="en-GB"/>
        </w:rPr>
        <w:t xml:space="preserve">one or several BAP path ID(s) </w:t>
      </w:r>
      <w:r w:rsidR="00225C13">
        <w:rPr>
          <w:rFonts w:ascii="Times New Roman" w:hAnsi="Times New Roman"/>
          <w:lang w:val="en-GB"/>
        </w:rPr>
        <w:t>would be</w:t>
      </w:r>
      <w:r w:rsidR="00BB628C">
        <w:rPr>
          <w:rFonts w:ascii="Times New Roman" w:hAnsi="Times New Roman"/>
          <w:lang w:val="en-GB"/>
        </w:rPr>
        <w:t xml:space="preserve"> transmitted </w:t>
      </w:r>
      <w:r w:rsidR="00816BC6">
        <w:rPr>
          <w:rFonts w:ascii="Times New Roman" w:hAnsi="Times New Roman"/>
          <w:lang w:val="en-GB"/>
        </w:rPr>
        <w:t>through the first parent, while</w:t>
      </w:r>
      <w:r w:rsidR="00BB628C">
        <w:rPr>
          <w:rFonts w:ascii="Times New Roman" w:hAnsi="Times New Roman"/>
          <w:lang w:val="en-GB"/>
        </w:rPr>
        <w:t xml:space="preserve"> other packets </w:t>
      </w:r>
      <w:r w:rsidR="00816BC6">
        <w:rPr>
          <w:rFonts w:ascii="Times New Roman" w:hAnsi="Times New Roman"/>
          <w:lang w:val="en-GB"/>
        </w:rPr>
        <w:t xml:space="preserve">associated </w:t>
      </w:r>
      <w:r w:rsidR="0079190B">
        <w:rPr>
          <w:rFonts w:ascii="Times New Roman" w:hAnsi="Times New Roman"/>
          <w:lang w:val="en-GB"/>
        </w:rPr>
        <w:t xml:space="preserve">with </w:t>
      </w:r>
      <w:r w:rsidR="00816BC6">
        <w:rPr>
          <w:rFonts w:ascii="Times New Roman" w:hAnsi="Times New Roman"/>
          <w:lang w:val="en-GB"/>
        </w:rPr>
        <w:t xml:space="preserve">different BAP path ID(s) </w:t>
      </w:r>
      <w:r w:rsidR="00225C13">
        <w:rPr>
          <w:rFonts w:ascii="Times New Roman" w:hAnsi="Times New Roman"/>
          <w:lang w:val="en-GB"/>
        </w:rPr>
        <w:t>would be</w:t>
      </w:r>
      <w:r w:rsidR="00BB628C">
        <w:rPr>
          <w:rFonts w:ascii="Times New Roman" w:hAnsi="Times New Roman"/>
          <w:lang w:val="en-GB"/>
        </w:rPr>
        <w:t xml:space="preserve"> transm</w:t>
      </w:r>
      <w:r w:rsidR="00816BC6">
        <w:rPr>
          <w:rFonts w:ascii="Times New Roman" w:hAnsi="Times New Roman"/>
          <w:lang w:val="en-GB"/>
        </w:rPr>
        <w:t>i</w:t>
      </w:r>
      <w:r w:rsidR="004C5BD2">
        <w:rPr>
          <w:rFonts w:ascii="Times New Roman" w:hAnsi="Times New Roman"/>
          <w:lang w:val="en-GB"/>
        </w:rPr>
        <w:t>tted through the second parent.</w:t>
      </w:r>
    </w:p>
    <w:p w14:paraId="12D619B9" w14:textId="14251991" w:rsidR="00DB7563" w:rsidRDefault="00BB628C" w:rsidP="007F3E1F">
      <w:pPr>
        <w:rPr>
          <w:rFonts w:ascii="Times New Roman" w:hAnsi="Times New Roman"/>
          <w:lang w:val="en-GB"/>
        </w:rPr>
      </w:pPr>
      <w:r>
        <w:rPr>
          <w:rFonts w:ascii="Times New Roman" w:hAnsi="Times New Roman"/>
          <w:lang w:val="en-GB"/>
        </w:rPr>
        <w:t xml:space="preserve">If </w:t>
      </w:r>
      <w:r w:rsidR="001B36F5">
        <w:rPr>
          <w:rFonts w:ascii="Times New Roman" w:hAnsi="Times New Roman"/>
          <w:lang w:val="en-GB"/>
        </w:rPr>
        <w:t>a BH R</w:t>
      </w:r>
      <w:r>
        <w:rPr>
          <w:rFonts w:ascii="Times New Roman" w:hAnsi="Times New Roman"/>
          <w:lang w:val="en-GB"/>
        </w:rPr>
        <w:t xml:space="preserve">LF occurs for one of the </w:t>
      </w:r>
      <w:r w:rsidR="001A2855">
        <w:rPr>
          <w:rFonts w:ascii="Times New Roman" w:hAnsi="Times New Roman"/>
          <w:lang w:val="en-GB"/>
        </w:rPr>
        <w:t xml:space="preserve">parent </w:t>
      </w:r>
      <w:r>
        <w:rPr>
          <w:rFonts w:ascii="Times New Roman" w:hAnsi="Times New Roman"/>
          <w:lang w:val="en-GB"/>
        </w:rPr>
        <w:t>link</w:t>
      </w:r>
      <w:r w:rsidR="00441190">
        <w:rPr>
          <w:rFonts w:ascii="Times New Roman" w:hAnsi="Times New Roman"/>
          <w:lang w:val="en-GB"/>
        </w:rPr>
        <w:t>s</w:t>
      </w:r>
      <w:r>
        <w:rPr>
          <w:rFonts w:ascii="Times New Roman" w:hAnsi="Times New Roman"/>
          <w:lang w:val="en-GB"/>
        </w:rPr>
        <w:t xml:space="preserve">, the IAB-node </w:t>
      </w:r>
      <w:r w:rsidR="009756AC">
        <w:rPr>
          <w:rFonts w:ascii="Times New Roman" w:hAnsi="Times New Roman"/>
          <w:lang w:val="en-GB"/>
        </w:rPr>
        <w:t>may</w:t>
      </w:r>
      <w:r w:rsidR="00225C13">
        <w:rPr>
          <w:rFonts w:ascii="Times New Roman" w:hAnsi="Times New Roman"/>
          <w:lang w:val="en-GB"/>
        </w:rPr>
        <w:t xml:space="preserve"> </w:t>
      </w:r>
      <w:r w:rsidR="009756AC">
        <w:rPr>
          <w:rFonts w:ascii="Times New Roman" w:hAnsi="Times New Roman"/>
          <w:lang w:val="en-GB"/>
        </w:rPr>
        <w:t xml:space="preserve">try to reroute </w:t>
      </w:r>
      <w:r>
        <w:rPr>
          <w:rFonts w:ascii="Times New Roman" w:hAnsi="Times New Roman"/>
          <w:lang w:val="en-GB"/>
        </w:rPr>
        <w:t xml:space="preserve">the packets </w:t>
      </w:r>
      <w:r w:rsidR="009756AC">
        <w:rPr>
          <w:rFonts w:ascii="Times New Roman" w:hAnsi="Times New Roman"/>
          <w:lang w:val="en-GB"/>
        </w:rPr>
        <w:t>through</w:t>
      </w:r>
      <w:r w:rsidR="009E2E6F">
        <w:rPr>
          <w:rFonts w:ascii="Times New Roman" w:hAnsi="Times New Roman"/>
          <w:lang w:val="en-GB"/>
        </w:rPr>
        <w:t xml:space="preserve"> the </w:t>
      </w:r>
      <w:r w:rsidR="00AA5A7B">
        <w:rPr>
          <w:rFonts w:ascii="Times New Roman" w:hAnsi="Times New Roman"/>
          <w:lang w:val="en-GB"/>
        </w:rPr>
        <w:t>alternative</w:t>
      </w:r>
      <w:r w:rsidR="009E2E6F">
        <w:rPr>
          <w:rFonts w:ascii="Times New Roman" w:hAnsi="Times New Roman"/>
          <w:lang w:val="en-GB"/>
        </w:rPr>
        <w:t xml:space="preserve"> link</w:t>
      </w:r>
      <w:r w:rsidR="009756AC">
        <w:rPr>
          <w:rFonts w:ascii="Times New Roman" w:hAnsi="Times New Roman"/>
          <w:lang w:val="en-GB"/>
        </w:rPr>
        <w:t>.</w:t>
      </w:r>
      <w:r w:rsidR="00B043A9">
        <w:rPr>
          <w:rFonts w:ascii="Times New Roman" w:hAnsi="Times New Roman"/>
          <w:lang w:val="en-GB"/>
        </w:rPr>
        <w:t xml:space="preserve"> </w:t>
      </w:r>
      <w:r w:rsidR="0079190B">
        <w:rPr>
          <w:rFonts w:ascii="Times New Roman" w:hAnsi="Times New Roman"/>
          <w:lang w:val="en-GB"/>
        </w:rPr>
        <w:t>In this respect, s</w:t>
      </w:r>
      <w:r w:rsidR="00DB7563">
        <w:rPr>
          <w:rFonts w:ascii="Times New Roman" w:hAnsi="Times New Roman"/>
          <w:lang w:val="en-GB"/>
        </w:rPr>
        <w:t xml:space="preserve">ending </w:t>
      </w:r>
      <w:r w:rsidR="001B36F5">
        <w:rPr>
          <w:rFonts w:ascii="Times New Roman" w:hAnsi="Times New Roman"/>
          <w:lang w:val="en-GB"/>
        </w:rPr>
        <w:t>a BH R</w:t>
      </w:r>
      <w:r w:rsidR="00B043A9">
        <w:rPr>
          <w:rFonts w:ascii="Times New Roman" w:hAnsi="Times New Roman"/>
          <w:lang w:val="en-GB"/>
        </w:rPr>
        <w:t xml:space="preserve">LF indication to the child IAB-node(s) would be useful </w:t>
      </w:r>
      <w:r w:rsidR="00816BC6">
        <w:rPr>
          <w:rFonts w:ascii="Times New Roman" w:hAnsi="Times New Roman"/>
          <w:lang w:val="en-GB"/>
        </w:rPr>
        <w:t xml:space="preserve">to </w:t>
      </w:r>
      <w:r w:rsidR="004C3346">
        <w:rPr>
          <w:rFonts w:ascii="Times New Roman" w:hAnsi="Times New Roman"/>
          <w:lang w:val="en-GB"/>
        </w:rPr>
        <w:t>trigger</w:t>
      </w:r>
      <w:r w:rsidR="00816BC6">
        <w:rPr>
          <w:rFonts w:ascii="Times New Roman" w:hAnsi="Times New Roman"/>
          <w:lang w:val="en-GB"/>
        </w:rPr>
        <w:t xml:space="preserve"> some rerouting </w:t>
      </w:r>
      <w:r w:rsidR="007A3537">
        <w:rPr>
          <w:rFonts w:ascii="Times New Roman" w:hAnsi="Times New Roman"/>
          <w:lang w:val="en-GB"/>
        </w:rPr>
        <w:t xml:space="preserve">by the </w:t>
      </w:r>
      <w:r w:rsidR="00816BC6">
        <w:rPr>
          <w:rFonts w:ascii="Times New Roman" w:hAnsi="Times New Roman"/>
          <w:lang w:val="en-GB"/>
        </w:rPr>
        <w:t>child IAB-node(s)</w:t>
      </w:r>
      <w:r w:rsidR="00B043A9">
        <w:rPr>
          <w:rFonts w:ascii="Times New Roman" w:hAnsi="Times New Roman"/>
          <w:lang w:val="en-GB"/>
        </w:rPr>
        <w:t xml:space="preserve">. </w:t>
      </w:r>
    </w:p>
    <w:p w14:paraId="3AA59444" w14:textId="71E259C8" w:rsidR="00DB7563" w:rsidRDefault="00DB7563" w:rsidP="007F3E1F">
      <w:pPr>
        <w:rPr>
          <w:rFonts w:ascii="Times New Roman" w:hAnsi="Times New Roman"/>
          <w:lang w:val="en-GB"/>
        </w:rPr>
      </w:pPr>
      <w:r>
        <w:rPr>
          <w:rFonts w:ascii="Times New Roman" w:hAnsi="Times New Roman"/>
          <w:lang w:val="en-GB"/>
        </w:rPr>
        <w:t xml:space="preserve">However, upon reception of such </w:t>
      </w:r>
      <w:r w:rsidR="004C5BD2">
        <w:rPr>
          <w:rFonts w:ascii="Times New Roman" w:hAnsi="Times New Roman"/>
          <w:lang w:val="en-GB"/>
        </w:rPr>
        <w:t>RLF</w:t>
      </w:r>
      <w:r>
        <w:rPr>
          <w:rFonts w:ascii="Times New Roman" w:hAnsi="Times New Roman"/>
          <w:lang w:val="en-GB"/>
        </w:rPr>
        <w:t xml:space="preserve"> indication from a parent IAB-node, a child IAB-node may try to reroute all the packets initially intended </w:t>
      </w:r>
      <w:r w:rsidR="004523C3">
        <w:rPr>
          <w:rFonts w:ascii="Times New Roman" w:hAnsi="Times New Roman"/>
          <w:lang w:val="en-GB"/>
        </w:rPr>
        <w:t xml:space="preserve">for </w:t>
      </w:r>
      <w:r>
        <w:rPr>
          <w:rFonts w:ascii="Times New Roman" w:hAnsi="Times New Roman"/>
          <w:lang w:val="en-GB"/>
        </w:rPr>
        <w:t xml:space="preserve">this parent IAB-node through </w:t>
      </w:r>
      <w:r w:rsidR="004C5BD2">
        <w:rPr>
          <w:rFonts w:ascii="Times New Roman" w:hAnsi="Times New Roman"/>
          <w:lang w:val="en-GB"/>
        </w:rPr>
        <w:t>an</w:t>
      </w:r>
      <w:r>
        <w:rPr>
          <w:rFonts w:ascii="Times New Roman" w:hAnsi="Times New Roman"/>
          <w:lang w:val="en-GB"/>
        </w:rPr>
        <w:t xml:space="preserve"> alternative BH link</w:t>
      </w:r>
      <w:r w:rsidR="004C5BD2">
        <w:rPr>
          <w:rFonts w:ascii="Times New Roman" w:hAnsi="Times New Roman"/>
          <w:lang w:val="en-GB"/>
        </w:rPr>
        <w:t xml:space="preserve">, </w:t>
      </w:r>
      <w:r w:rsidR="00441190">
        <w:rPr>
          <w:rFonts w:ascii="Times New Roman" w:hAnsi="Times New Roman"/>
          <w:lang w:val="en-GB"/>
        </w:rPr>
        <w:t>which may create</w:t>
      </w:r>
      <w:r w:rsidR="004C5BD2">
        <w:rPr>
          <w:rFonts w:ascii="Times New Roman" w:hAnsi="Times New Roman"/>
          <w:lang w:val="en-GB"/>
        </w:rPr>
        <w:t xml:space="preserve"> a risk of congestion on this alternative link</w:t>
      </w:r>
      <w:r>
        <w:rPr>
          <w:rFonts w:ascii="Times New Roman" w:hAnsi="Times New Roman"/>
          <w:lang w:val="en-GB"/>
        </w:rPr>
        <w:t>.</w:t>
      </w:r>
      <w:r w:rsidR="004C5BD2">
        <w:rPr>
          <w:rFonts w:ascii="Times New Roman" w:hAnsi="Times New Roman"/>
          <w:lang w:val="en-GB"/>
        </w:rPr>
        <w:t xml:space="preserve"> </w:t>
      </w:r>
    </w:p>
    <w:p w14:paraId="7D35D3AC" w14:textId="569703D8" w:rsidR="00DD69F4" w:rsidRDefault="004523C3" w:rsidP="007F3E1F">
      <w:pPr>
        <w:rPr>
          <w:rFonts w:ascii="Times New Roman" w:hAnsi="Times New Roman"/>
          <w:lang w:val="en-GB"/>
        </w:rPr>
      </w:pPr>
      <w:r w:rsidRPr="004523C3">
        <w:rPr>
          <w:rFonts w:ascii="Times New Roman" w:hAnsi="Times New Roman"/>
        </w:rPr>
        <w:t xml:space="preserve">For this purpose, in order to </w:t>
      </w:r>
      <w:r w:rsidR="004C5BD2">
        <w:rPr>
          <w:rFonts w:ascii="Times New Roman" w:hAnsi="Times New Roman"/>
          <w:lang w:val="en-GB"/>
        </w:rPr>
        <w:t>help a child IAB-node to take the right decision for rerouting,</w:t>
      </w:r>
      <w:r w:rsidR="00225C13">
        <w:rPr>
          <w:rFonts w:ascii="Times New Roman" w:hAnsi="Times New Roman"/>
          <w:lang w:val="en-GB"/>
        </w:rPr>
        <w:t xml:space="preserve"> it is proposed that </w:t>
      </w:r>
      <w:r w:rsidR="00DB7563">
        <w:rPr>
          <w:rFonts w:ascii="Times New Roman" w:hAnsi="Times New Roman"/>
          <w:lang w:val="en-GB"/>
        </w:rPr>
        <w:t xml:space="preserve">the </w:t>
      </w:r>
      <w:r w:rsidR="00F775EE">
        <w:rPr>
          <w:rFonts w:ascii="Times New Roman" w:hAnsi="Times New Roman"/>
          <w:lang w:val="en-GB"/>
        </w:rPr>
        <w:t xml:space="preserve">BH </w:t>
      </w:r>
      <w:r w:rsidR="00225C13">
        <w:rPr>
          <w:rFonts w:ascii="Times New Roman" w:hAnsi="Times New Roman"/>
          <w:lang w:val="en-GB"/>
        </w:rPr>
        <w:t>RLF indication</w:t>
      </w:r>
      <w:r w:rsidR="00925C24">
        <w:rPr>
          <w:rFonts w:ascii="Times New Roman" w:hAnsi="Times New Roman"/>
          <w:lang w:val="en-GB"/>
        </w:rPr>
        <w:t xml:space="preserve"> format is enhanced so that it</w:t>
      </w:r>
      <w:r w:rsidR="00225C13">
        <w:rPr>
          <w:rFonts w:ascii="Times New Roman" w:hAnsi="Times New Roman"/>
          <w:lang w:val="en-GB"/>
        </w:rPr>
        <w:t xml:space="preserve"> </w:t>
      </w:r>
      <w:r w:rsidR="00DB7563">
        <w:rPr>
          <w:rFonts w:ascii="Times New Roman" w:hAnsi="Times New Roman"/>
          <w:lang w:val="en-GB"/>
        </w:rPr>
        <w:t xml:space="preserve">carries </w:t>
      </w:r>
      <w:r w:rsidR="004C5BD2">
        <w:rPr>
          <w:rFonts w:ascii="Times New Roman" w:hAnsi="Times New Roman"/>
          <w:lang w:val="en-GB"/>
        </w:rPr>
        <w:t>a</w:t>
      </w:r>
      <w:r w:rsidR="00225C13">
        <w:rPr>
          <w:rFonts w:ascii="Times New Roman" w:hAnsi="Times New Roman"/>
          <w:lang w:val="en-GB"/>
        </w:rPr>
        <w:t xml:space="preserve"> list of </w:t>
      </w:r>
      <w:r w:rsidR="00F775EE">
        <w:rPr>
          <w:rFonts w:ascii="Times New Roman" w:hAnsi="Times New Roman"/>
          <w:lang w:val="en-GB"/>
        </w:rPr>
        <w:t xml:space="preserve">the </w:t>
      </w:r>
      <w:r w:rsidR="00225C13">
        <w:rPr>
          <w:rFonts w:ascii="Times New Roman" w:hAnsi="Times New Roman"/>
          <w:lang w:val="en-GB"/>
        </w:rPr>
        <w:t>BAP path ID</w:t>
      </w:r>
      <w:r w:rsidR="00DB7563">
        <w:rPr>
          <w:rFonts w:ascii="Times New Roman" w:hAnsi="Times New Roman"/>
          <w:lang w:val="en-GB"/>
        </w:rPr>
        <w:t>(s)</w:t>
      </w:r>
      <w:r w:rsidR="00225C13">
        <w:rPr>
          <w:rFonts w:ascii="Times New Roman" w:hAnsi="Times New Roman"/>
          <w:lang w:val="en-GB"/>
        </w:rPr>
        <w:t xml:space="preserve"> </w:t>
      </w:r>
      <w:r w:rsidR="007A3537">
        <w:rPr>
          <w:rFonts w:ascii="Times New Roman" w:hAnsi="Times New Roman"/>
          <w:lang w:val="en-GB"/>
        </w:rPr>
        <w:t xml:space="preserve">impacted </w:t>
      </w:r>
      <w:r w:rsidR="00225C13">
        <w:rPr>
          <w:rFonts w:ascii="Times New Roman" w:hAnsi="Times New Roman"/>
          <w:lang w:val="en-GB"/>
        </w:rPr>
        <w:t xml:space="preserve">by the RLF. A child IAB-node receiving this enhanced RLF indication (Type 1, 2, or 4) may </w:t>
      </w:r>
      <w:r w:rsidR="00441190">
        <w:rPr>
          <w:rFonts w:ascii="Times New Roman" w:hAnsi="Times New Roman"/>
          <w:lang w:val="en-GB"/>
        </w:rPr>
        <w:t xml:space="preserve">thus </w:t>
      </w:r>
      <w:r w:rsidR="00225C13">
        <w:rPr>
          <w:rFonts w:ascii="Times New Roman" w:hAnsi="Times New Roman"/>
          <w:lang w:val="en-GB"/>
        </w:rPr>
        <w:t xml:space="preserve">be able to reroute </w:t>
      </w:r>
      <w:r w:rsidR="00441190">
        <w:rPr>
          <w:rFonts w:ascii="Times New Roman" w:hAnsi="Times New Roman"/>
          <w:lang w:val="en-GB"/>
        </w:rPr>
        <w:t xml:space="preserve">only </w:t>
      </w:r>
      <w:r w:rsidR="00225C13">
        <w:rPr>
          <w:rFonts w:ascii="Times New Roman" w:hAnsi="Times New Roman"/>
          <w:lang w:val="en-GB"/>
        </w:rPr>
        <w:t xml:space="preserve">the packets </w:t>
      </w:r>
      <w:r w:rsidR="001A2855">
        <w:rPr>
          <w:rFonts w:ascii="Times New Roman" w:hAnsi="Times New Roman"/>
          <w:lang w:val="en-GB"/>
        </w:rPr>
        <w:t xml:space="preserve">associated </w:t>
      </w:r>
      <w:r>
        <w:rPr>
          <w:rFonts w:ascii="Times New Roman" w:hAnsi="Times New Roman"/>
          <w:lang w:val="en-GB"/>
        </w:rPr>
        <w:t xml:space="preserve">with </w:t>
      </w:r>
      <w:r w:rsidR="001A2855">
        <w:rPr>
          <w:rFonts w:ascii="Times New Roman" w:hAnsi="Times New Roman"/>
          <w:lang w:val="en-GB"/>
        </w:rPr>
        <w:t>the</w:t>
      </w:r>
      <w:r w:rsidR="00225C13">
        <w:rPr>
          <w:rFonts w:ascii="Times New Roman" w:hAnsi="Times New Roman"/>
          <w:lang w:val="en-GB"/>
        </w:rPr>
        <w:t xml:space="preserve"> BAP path ID belonging to the received list.</w:t>
      </w:r>
    </w:p>
    <w:p w14:paraId="311B3C96" w14:textId="11C531C4" w:rsidR="00824F07" w:rsidRPr="00816BA7" w:rsidRDefault="00824F07" w:rsidP="00824F07">
      <w:pPr>
        <w:rPr>
          <w:rFonts w:ascii="Times New Roman" w:hAnsi="Times New Roman"/>
          <w:b/>
          <w:lang w:val="en-GB"/>
        </w:rPr>
      </w:pPr>
      <w:r w:rsidRPr="00816BA7">
        <w:rPr>
          <w:rFonts w:ascii="Times New Roman" w:hAnsi="Times New Roman"/>
          <w:b/>
          <w:lang w:val="en-GB"/>
        </w:rPr>
        <w:t xml:space="preserve">Proposal 1: </w:t>
      </w:r>
      <w:r w:rsidR="001B36F5">
        <w:rPr>
          <w:rFonts w:ascii="Times New Roman" w:hAnsi="Times New Roman"/>
          <w:b/>
          <w:lang w:val="en-GB"/>
        </w:rPr>
        <w:t>A BH R</w:t>
      </w:r>
      <w:r w:rsidRPr="00631A3E">
        <w:rPr>
          <w:rFonts w:ascii="Times New Roman" w:hAnsi="Times New Roman"/>
          <w:b/>
          <w:lang w:val="en-GB"/>
        </w:rPr>
        <w:t xml:space="preserve">LF indication </w:t>
      </w:r>
      <w:r>
        <w:rPr>
          <w:rFonts w:ascii="Times New Roman" w:hAnsi="Times New Roman"/>
          <w:b/>
          <w:lang w:val="en-GB"/>
        </w:rPr>
        <w:t xml:space="preserve">may convey </w:t>
      </w:r>
      <w:r w:rsidR="00C648B4">
        <w:rPr>
          <w:rFonts w:ascii="Times New Roman" w:hAnsi="Times New Roman"/>
          <w:b/>
          <w:lang w:val="en-GB"/>
        </w:rPr>
        <w:t>a</w:t>
      </w:r>
      <w:r w:rsidRPr="00631A3E">
        <w:rPr>
          <w:rFonts w:ascii="Times New Roman" w:hAnsi="Times New Roman"/>
          <w:b/>
          <w:lang w:val="en-GB"/>
        </w:rPr>
        <w:t xml:space="preserve"> list of BAP path ID</w:t>
      </w:r>
      <w:r w:rsidR="00C648B4">
        <w:rPr>
          <w:rFonts w:ascii="Times New Roman" w:hAnsi="Times New Roman"/>
          <w:b/>
          <w:lang w:val="en-GB"/>
        </w:rPr>
        <w:t>(s)</w:t>
      </w:r>
      <w:r w:rsidRPr="00631A3E">
        <w:rPr>
          <w:rFonts w:ascii="Times New Roman" w:hAnsi="Times New Roman"/>
          <w:b/>
          <w:lang w:val="en-GB"/>
        </w:rPr>
        <w:t xml:space="preserve"> </w:t>
      </w:r>
      <w:r w:rsidR="00232B77">
        <w:rPr>
          <w:rFonts w:ascii="Times New Roman" w:hAnsi="Times New Roman"/>
          <w:b/>
          <w:lang w:val="en-GB"/>
        </w:rPr>
        <w:t xml:space="preserve">or BAP </w:t>
      </w:r>
      <w:r w:rsidR="00D3344E">
        <w:rPr>
          <w:rFonts w:ascii="Times New Roman" w:hAnsi="Times New Roman"/>
          <w:b/>
          <w:lang w:val="en-GB"/>
        </w:rPr>
        <w:t>R</w:t>
      </w:r>
      <w:r w:rsidR="00232B77">
        <w:rPr>
          <w:rFonts w:ascii="Times New Roman" w:hAnsi="Times New Roman"/>
          <w:b/>
          <w:lang w:val="en-GB"/>
        </w:rPr>
        <w:t xml:space="preserve">outing ID(s) </w:t>
      </w:r>
      <w:r w:rsidR="00C648B4">
        <w:rPr>
          <w:rFonts w:ascii="Times New Roman" w:hAnsi="Times New Roman"/>
          <w:b/>
          <w:lang w:val="en-GB"/>
        </w:rPr>
        <w:t>impacted</w:t>
      </w:r>
      <w:r w:rsidRPr="00631A3E">
        <w:rPr>
          <w:rFonts w:ascii="Times New Roman" w:hAnsi="Times New Roman"/>
          <w:b/>
          <w:lang w:val="en-GB"/>
        </w:rPr>
        <w:t xml:space="preserve"> by the RLF</w:t>
      </w:r>
      <w:r w:rsidR="001A2855">
        <w:rPr>
          <w:rFonts w:ascii="Times New Roman" w:hAnsi="Times New Roman"/>
          <w:b/>
          <w:lang w:val="en-GB"/>
        </w:rPr>
        <w:t>.</w:t>
      </w:r>
    </w:p>
    <w:p w14:paraId="7CF01D41" w14:textId="77777777" w:rsidR="00824F07" w:rsidRDefault="00824F07" w:rsidP="00824F07">
      <w:pPr>
        <w:rPr>
          <w:rFonts w:ascii="Times New Roman" w:hAnsi="Times New Roman"/>
          <w:lang w:val="en-GB"/>
        </w:rPr>
      </w:pPr>
    </w:p>
    <w:p w14:paraId="229F53DB" w14:textId="697B85E7" w:rsidR="00824F07" w:rsidRDefault="00C44809" w:rsidP="00824F07">
      <w:pPr>
        <w:rPr>
          <w:rFonts w:ascii="Times New Roman" w:hAnsi="Times New Roman"/>
          <w:lang w:val="en-GB"/>
        </w:rPr>
      </w:pPr>
      <w:r>
        <w:rPr>
          <w:rFonts w:ascii="Times New Roman" w:hAnsi="Times New Roman"/>
          <w:lang w:val="en-GB"/>
        </w:rPr>
        <w:t>Given</w:t>
      </w:r>
      <w:r w:rsidR="00824F07">
        <w:rPr>
          <w:rFonts w:ascii="Times New Roman" w:hAnsi="Times New Roman"/>
          <w:lang w:val="en-GB"/>
        </w:rPr>
        <w:t xml:space="preserve"> the example of </w:t>
      </w:r>
      <w:r w:rsidR="00824F07" w:rsidRPr="00C44809">
        <w:rPr>
          <w:rFonts w:ascii="Times New Roman" w:hAnsi="Times New Roman"/>
          <w:lang w:val="en-GB"/>
        </w:rPr>
        <w:fldChar w:fldCharType="begin"/>
      </w:r>
      <w:r w:rsidR="00824F07" w:rsidRPr="00C44809">
        <w:rPr>
          <w:rFonts w:ascii="Times New Roman" w:hAnsi="Times New Roman"/>
          <w:lang w:val="en-GB"/>
        </w:rPr>
        <w:instrText xml:space="preserve"> REF _Ref57972628 \h </w:instrText>
      </w:r>
      <w:r>
        <w:rPr>
          <w:rFonts w:ascii="Times New Roman" w:hAnsi="Times New Roman"/>
          <w:lang w:val="en-GB"/>
        </w:rPr>
        <w:instrText xml:space="preserve"> \* MERGEFORMAT </w:instrText>
      </w:r>
      <w:r w:rsidR="00824F07" w:rsidRPr="00C44809">
        <w:rPr>
          <w:rFonts w:ascii="Times New Roman" w:hAnsi="Times New Roman"/>
          <w:lang w:val="en-GB"/>
        </w:rPr>
      </w:r>
      <w:r w:rsidR="00824F07" w:rsidRPr="00C44809">
        <w:rPr>
          <w:rFonts w:ascii="Times New Roman" w:hAnsi="Times New Roman"/>
          <w:lang w:val="en-GB"/>
        </w:rPr>
        <w:fldChar w:fldCharType="separate"/>
      </w:r>
      <w:r w:rsidR="00824F07" w:rsidRPr="00C44809">
        <w:rPr>
          <w:rFonts w:ascii="Times New Roman" w:hAnsi="Times New Roman"/>
        </w:rPr>
        <w:t xml:space="preserve">Figure </w:t>
      </w:r>
      <w:r w:rsidR="00824F07" w:rsidRPr="00C44809">
        <w:rPr>
          <w:rFonts w:ascii="Times New Roman" w:hAnsi="Times New Roman"/>
          <w:noProof/>
        </w:rPr>
        <w:t>1</w:t>
      </w:r>
      <w:r w:rsidR="00824F07" w:rsidRPr="00C44809">
        <w:rPr>
          <w:rFonts w:ascii="Times New Roman" w:hAnsi="Times New Roman"/>
          <w:lang w:val="en-GB"/>
        </w:rPr>
        <w:fldChar w:fldCharType="end"/>
      </w:r>
      <w:r>
        <w:rPr>
          <w:rFonts w:ascii="Times New Roman" w:hAnsi="Times New Roman"/>
          <w:lang w:val="en-GB"/>
        </w:rPr>
        <w:t xml:space="preserve"> </w:t>
      </w:r>
      <w:r w:rsidR="001A2855">
        <w:rPr>
          <w:rFonts w:ascii="Times New Roman" w:hAnsi="Times New Roman"/>
          <w:lang w:val="en-GB"/>
        </w:rPr>
        <w:t xml:space="preserve">below </w:t>
      </w:r>
      <w:r>
        <w:rPr>
          <w:rFonts w:ascii="Times New Roman" w:hAnsi="Times New Roman"/>
          <w:lang w:val="en-GB"/>
        </w:rPr>
        <w:t xml:space="preserve">illustrating a configuration of </w:t>
      </w:r>
      <w:r w:rsidR="009756AC">
        <w:rPr>
          <w:rFonts w:ascii="Times New Roman" w:hAnsi="Times New Roman"/>
          <w:lang w:val="en-GB"/>
        </w:rPr>
        <w:t xml:space="preserve">upstream </w:t>
      </w:r>
      <w:r>
        <w:rPr>
          <w:rFonts w:ascii="Times New Roman" w:hAnsi="Times New Roman"/>
          <w:lang w:val="en-GB"/>
        </w:rPr>
        <w:t>BAP paths for 2 IAB-nodes (7 and 8)</w:t>
      </w:r>
      <w:r w:rsidR="00824F07">
        <w:rPr>
          <w:rFonts w:ascii="Times New Roman" w:hAnsi="Times New Roman"/>
          <w:lang w:val="en-GB"/>
        </w:rPr>
        <w:t xml:space="preserve">, if </w:t>
      </w:r>
      <w:r w:rsidR="001B36F5">
        <w:rPr>
          <w:rFonts w:ascii="Times New Roman" w:hAnsi="Times New Roman"/>
          <w:lang w:val="en-GB"/>
        </w:rPr>
        <w:t>a BH R</w:t>
      </w:r>
      <w:r w:rsidR="00824F07">
        <w:rPr>
          <w:rFonts w:ascii="Times New Roman" w:hAnsi="Times New Roman"/>
          <w:lang w:val="en-GB"/>
        </w:rPr>
        <w:t xml:space="preserve">LF occurs between IAB-node 4 and IAB-node </w:t>
      </w:r>
      <w:r w:rsidR="004C3346">
        <w:rPr>
          <w:rFonts w:ascii="Times New Roman" w:hAnsi="Times New Roman"/>
          <w:lang w:val="en-GB"/>
        </w:rPr>
        <w:t>1</w:t>
      </w:r>
      <w:r w:rsidR="00824F07">
        <w:rPr>
          <w:rFonts w:ascii="Times New Roman" w:hAnsi="Times New Roman"/>
          <w:lang w:val="en-GB"/>
        </w:rPr>
        <w:t xml:space="preserve">, the IAB-node 4 may send </w:t>
      </w:r>
      <w:r w:rsidR="001B36F5">
        <w:rPr>
          <w:rFonts w:ascii="Times New Roman" w:hAnsi="Times New Roman"/>
          <w:lang w:val="en-GB"/>
        </w:rPr>
        <w:t>a BH R</w:t>
      </w:r>
      <w:r w:rsidR="00824F07">
        <w:rPr>
          <w:rFonts w:ascii="Times New Roman" w:hAnsi="Times New Roman"/>
          <w:lang w:val="en-GB"/>
        </w:rPr>
        <w:t xml:space="preserve">LF indication including </w:t>
      </w:r>
      <w:r w:rsidR="004C3346">
        <w:rPr>
          <w:rFonts w:ascii="Times New Roman" w:hAnsi="Times New Roman"/>
          <w:lang w:val="en-GB"/>
        </w:rPr>
        <w:t>the</w:t>
      </w:r>
      <w:r w:rsidR="00824F07">
        <w:rPr>
          <w:rFonts w:ascii="Times New Roman" w:hAnsi="Times New Roman"/>
          <w:lang w:val="en-GB"/>
        </w:rPr>
        <w:t xml:space="preserve"> list </w:t>
      </w:r>
      <w:r w:rsidR="00824F07">
        <w:rPr>
          <w:rFonts w:ascii="Times New Roman" w:hAnsi="Times New Roman"/>
          <w:lang w:val="en-GB"/>
        </w:rPr>
        <w:lastRenderedPageBreak/>
        <w:t>[path ID1, path ID4] to its chil</w:t>
      </w:r>
      <w:r w:rsidR="00D70F9E">
        <w:rPr>
          <w:rFonts w:ascii="Times New Roman" w:hAnsi="Times New Roman"/>
          <w:lang w:val="en-GB"/>
        </w:rPr>
        <w:t>d</w:t>
      </w:r>
      <w:r w:rsidR="00824F07">
        <w:rPr>
          <w:rFonts w:ascii="Times New Roman" w:hAnsi="Times New Roman"/>
          <w:lang w:val="en-GB"/>
        </w:rPr>
        <w:t xml:space="preserve"> IAB-node</w:t>
      </w:r>
      <w:r>
        <w:rPr>
          <w:rFonts w:ascii="Times New Roman" w:hAnsi="Times New Roman"/>
          <w:lang w:val="en-GB"/>
        </w:rPr>
        <w:t>s</w:t>
      </w:r>
      <w:r w:rsidR="00824F07">
        <w:rPr>
          <w:rFonts w:ascii="Times New Roman" w:hAnsi="Times New Roman"/>
          <w:lang w:val="en-GB"/>
        </w:rPr>
        <w:t xml:space="preserve"> 7 and 8. As a consequence, IAB-node 8 may reroute packets </w:t>
      </w:r>
      <w:r>
        <w:rPr>
          <w:rFonts w:ascii="Times New Roman" w:hAnsi="Times New Roman"/>
          <w:lang w:val="en-GB"/>
        </w:rPr>
        <w:t xml:space="preserve">associated </w:t>
      </w:r>
      <w:r w:rsidR="00585AA1">
        <w:rPr>
          <w:rFonts w:ascii="Times New Roman" w:hAnsi="Times New Roman"/>
          <w:lang w:val="en-GB"/>
        </w:rPr>
        <w:t xml:space="preserve">with </w:t>
      </w:r>
      <w:r w:rsidR="00824F07">
        <w:rPr>
          <w:rFonts w:ascii="Times New Roman" w:hAnsi="Times New Roman"/>
          <w:lang w:val="en-GB"/>
        </w:rPr>
        <w:t xml:space="preserve">path ID4 through </w:t>
      </w:r>
      <w:r>
        <w:rPr>
          <w:rFonts w:ascii="Times New Roman" w:hAnsi="Times New Roman"/>
          <w:lang w:val="en-GB"/>
        </w:rPr>
        <w:t xml:space="preserve">a different IAB-node, i.e. </w:t>
      </w:r>
      <w:r w:rsidR="00824F07">
        <w:rPr>
          <w:rFonts w:ascii="Times New Roman" w:hAnsi="Times New Roman"/>
          <w:lang w:val="en-GB"/>
        </w:rPr>
        <w:t xml:space="preserve">IAB-node 5. In case of RLF recovery, IAB-node 4 may send </w:t>
      </w:r>
      <w:r w:rsidR="001B36F5">
        <w:rPr>
          <w:rFonts w:ascii="Times New Roman" w:hAnsi="Times New Roman"/>
          <w:lang w:val="en-GB"/>
        </w:rPr>
        <w:t>a BH R</w:t>
      </w:r>
      <w:r w:rsidR="00824F07">
        <w:rPr>
          <w:rFonts w:ascii="Times New Roman" w:hAnsi="Times New Roman"/>
          <w:lang w:val="en-GB"/>
        </w:rPr>
        <w:t>LF indication Type 3 including the list [path ID1, path ID4] to indicate th</w:t>
      </w:r>
      <w:r w:rsidR="004C3346">
        <w:rPr>
          <w:rFonts w:ascii="Times New Roman" w:hAnsi="Times New Roman"/>
          <w:lang w:val="en-GB"/>
        </w:rPr>
        <w:t>o</w:t>
      </w:r>
      <w:r w:rsidR="00824F07">
        <w:rPr>
          <w:rFonts w:ascii="Times New Roman" w:hAnsi="Times New Roman"/>
          <w:lang w:val="en-GB"/>
        </w:rPr>
        <w:t>se paths are available</w:t>
      </w:r>
      <w:r w:rsidR="007A3BBE">
        <w:rPr>
          <w:rFonts w:ascii="Times New Roman" w:hAnsi="Times New Roman"/>
          <w:lang w:val="en-GB"/>
        </w:rPr>
        <w:t xml:space="preserve"> again</w:t>
      </w:r>
      <w:r w:rsidR="00824F07">
        <w:rPr>
          <w:rFonts w:ascii="Times New Roman" w:hAnsi="Times New Roman"/>
          <w:lang w:val="en-GB"/>
        </w:rPr>
        <w:t xml:space="preserve">. </w:t>
      </w:r>
    </w:p>
    <w:p w14:paraId="5560BB2B" w14:textId="77777777" w:rsidR="004C3346" w:rsidRDefault="00D673C0" w:rsidP="004C3346">
      <w:pPr>
        <w:jc w:val="center"/>
        <w:rPr>
          <w:rFonts w:ascii="Times New Roman" w:hAnsi="Times New Roman"/>
          <w:lang w:val="en-GB"/>
        </w:rPr>
      </w:pPr>
      <w:r>
        <w:rPr>
          <w:rFonts w:ascii="Times New Roman" w:hAnsi="Times New Roman"/>
          <w:lang w:val="en-GB"/>
        </w:rPr>
        <w:object w:dxaOrig="7507" w:dyaOrig="5639" w14:anchorId="52E5D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282pt" o:ole="">
            <v:imagedata r:id="rId8" o:title=""/>
          </v:shape>
          <o:OLEObject Type="Embed" ProgID="PowerPoint.Slide.12" ShapeID="_x0000_i1025" DrawAspect="Content" ObjectID="_1682166845" r:id="rId9"/>
        </w:object>
      </w:r>
    </w:p>
    <w:p w14:paraId="7AF94CD0" w14:textId="77777777" w:rsidR="001B4961" w:rsidRPr="001B4961" w:rsidRDefault="001B4961" w:rsidP="001B4961">
      <w:pPr>
        <w:pStyle w:val="Caption"/>
        <w:rPr>
          <w:rFonts w:ascii="Times New Roman" w:hAnsi="Times New Roman"/>
          <w:lang w:val="en-US"/>
        </w:rPr>
      </w:pPr>
      <w:bookmarkStart w:id="3" w:name="_Ref57972628"/>
      <w:r>
        <w:t xml:space="preserve">Figure </w:t>
      </w:r>
      <w:fldSimple w:instr=" SEQ Figure \* ARABIC ">
        <w:r w:rsidR="00414394">
          <w:rPr>
            <w:noProof/>
          </w:rPr>
          <w:t>1</w:t>
        </w:r>
      </w:fldSimple>
      <w:bookmarkEnd w:id="3"/>
      <w:r>
        <w:t> </w:t>
      </w:r>
      <w:r w:rsidRPr="00A84165">
        <w:rPr>
          <w:lang w:val="en-US"/>
        </w:rPr>
        <w:t xml:space="preserve">: </w:t>
      </w:r>
      <w:r w:rsidR="00414394">
        <w:rPr>
          <w:lang w:val="en-US"/>
        </w:rPr>
        <w:t>Upstream p</w:t>
      </w:r>
      <w:r w:rsidR="00A84165">
        <w:rPr>
          <w:lang w:val="en-US"/>
        </w:rPr>
        <w:t>ath</w:t>
      </w:r>
      <w:r w:rsidR="004C3346">
        <w:rPr>
          <w:lang w:val="en-US"/>
        </w:rPr>
        <w:t>s</w:t>
      </w:r>
      <w:r w:rsidR="00A84165">
        <w:rPr>
          <w:lang w:val="en-US"/>
        </w:rPr>
        <w:t xml:space="preserve"> configuration</w:t>
      </w:r>
      <w:r w:rsidRPr="001B4961">
        <w:rPr>
          <w:lang w:val="en-US"/>
        </w:rPr>
        <w:t xml:space="preserve"> example</w:t>
      </w:r>
    </w:p>
    <w:p w14:paraId="74B59CDE" w14:textId="77777777" w:rsidR="003923E4" w:rsidRDefault="003923E4" w:rsidP="00445F2A">
      <w:pPr>
        <w:rPr>
          <w:rFonts w:ascii="Times New Roman" w:hAnsi="Times New Roman"/>
          <w:lang w:val="en-GB"/>
        </w:rPr>
      </w:pPr>
    </w:p>
    <w:p w14:paraId="0181E65F" w14:textId="6D05059F" w:rsidR="00445F2A" w:rsidRPr="00445F2A" w:rsidRDefault="00445F2A" w:rsidP="00445F2A">
      <w:pPr>
        <w:rPr>
          <w:rFonts w:ascii="Times New Roman" w:hAnsi="Times New Roman"/>
          <w:lang w:val="en-GB"/>
        </w:rPr>
      </w:pPr>
      <w:r w:rsidRPr="00445F2A">
        <w:rPr>
          <w:rFonts w:ascii="Times New Roman" w:hAnsi="Times New Roman"/>
          <w:lang w:val="en-GB"/>
        </w:rPr>
        <w:t xml:space="preserve">From the above example, it can be noticed that IAB-node 8 has three configured paths but has no information on which of these three paths is the best for rerouting. </w:t>
      </w:r>
    </w:p>
    <w:p w14:paraId="6F6F8361" w14:textId="03C68D9E" w:rsidR="00445F2A" w:rsidRPr="00445F2A" w:rsidRDefault="00445F2A" w:rsidP="00445F2A">
      <w:pPr>
        <w:rPr>
          <w:rFonts w:ascii="Times New Roman" w:hAnsi="Times New Roman"/>
          <w:b/>
          <w:lang w:val="en-GB"/>
        </w:rPr>
      </w:pPr>
      <w:r w:rsidRPr="00445F2A">
        <w:rPr>
          <w:rFonts w:ascii="Times New Roman" w:hAnsi="Times New Roman"/>
          <w:b/>
          <w:lang w:val="en-GB"/>
        </w:rPr>
        <w:t xml:space="preserve">Observation </w:t>
      </w:r>
      <w:r w:rsidR="003923E4">
        <w:rPr>
          <w:rFonts w:ascii="Times New Roman" w:hAnsi="Times New Roman"/>
          <w:b/>
          <w:lang w:val="en-GB"/>
        </w:rPr>
        <w:t>1</w:t>
      </w:r>
      <w:r w:rsidRPr="00445F2A">
        <w:rPr>
          <w:rFonts w:ascii="Times New Roman" w:hAnsi="Times New Roman"/>
          <w:b/>
          <w:lang w:val="en-GB"/>
        </w:rPr>
        <w:t>: An IAB-node may not take the best decision for local rerouting because of a lack of knowledge on the actual quality of its several alternative transmission paths.</w:t>
      </w:r>
    </w:p>
    <w:p w14:paraId="18F31530" w14:textId="3DC68C46" w:rsidR="00445F2A" w:rsidRPr="00445F2A" w:rsidRDefault="00445F2A" w:rsidP="00445F2A">
      <w:pPr>
        <w:rPr>
          <w:rFonts w:ascii="Times New Roman" w:hAnsi="Times New Roman"/>
          <w:lang w:val="en-GB"/>
        </w:rPr>
      </w:pPr>
      <w:r w:rsidRPr="00445F2A">
        <w:rPr>
          <w:rFonts w:ascii="Times New Roman" w:hAnsi="Times New Roman"/>
          <w:lang w:val="en-GB"/>
        </w:rPr>
        <w:t>It is then proposed that an IAB-node may send some information on the quality level of each BAP path in its BH Routing Configuration to its child IAB-node(s). The quality level information may be sent only when there is a significant change for one path.</w:t>
      </w:r>
      <w:r w:rsidR="00935C4A">
        <w:rPr>
          <w:rFonts w:ascii="Times New Roman" w:hAnsi="Times New Roman"/>
          <w:lang w:val="en-GB"/>
        </w:rPr>
        <w:t xml:space="preserve"> </w:t>
      </w:r>
      <w:r w:rsidRPr="00445F2A">
        <w:rPr>
          <w:rFonts w:ascii="Times New Roman" w:hAnsi="Times New Roman"/>
          <w:lang w:val="en-GB"/>
        </w:rPr>
        <w:t xml:space="preserve">The quality level for several paths may be carried by a BH RLF indication message (Type 1, 2, 3, or 4). </w:t>
      </w:r>
    </w:p>
    <w:p w14:paraId="786746D4" w14:textId="13620903" w:rsidR="00445F2A" w:rsidRDefault="00445F2A" w:rsidP="00445F2A">
      <w:pPr>
        <w:rPr>
          <w:rFonts w:ascii="Times New Roman" w:hAnsi="Times New Roman"/>
          <w:b/>
          <w:lang w:val="en-GB"/>
        </w:rPr>
      </w:pPr>
      <w:r w:rsidRPr="00816BA7">
        <w:rPr>
          <w:rFonts w:ascii="Times New Roman" w:hAnsi="Times New Roman"/>
          <w:b/>
          <w:lang w:val="en-GB"/>
        </w:rPr>
        <w:t xml:space="preserve">Proposal </w:t>
      </w:r>
      <w:r>
        <w:rPr>
          <w:rFonts w:ascii="Times New Roman" w:hAnsi="Times New Roman"/>
          <w:b/>
          <w:lang w:val="en-GB"/>
        </w:rPr>
        <w:t>2</w:t>
      </w:r>
      <w:r w:rsidRPr="00816BA7">
        <w:rPr>
          <w:rFonts w:ascii="Times New Roman" w:hAnsi="Times New Roman"/>
          <w:b/>
          <w:lang w:val="en-GB"/>
        </w:rPr>
        <w:t xml:space="preserve">: </w:t>
      </w:r>
      <w:r>
        <w:rPr>
          <w:rFonts w:ascii="Times New Roman" w:hAnsi="Times New Roman"/>
          <w:b/>
          <w:lang w:val="en-GB"/>
        </w:rPr>
        <w:t xml:space="preserve">Some information related to the quality level associated with all or part of the BAP paths or the BAP Routing IDs handled by an IAB-node may be transmitted to the child IAB-node(s) through a BH </w:t>
      </w:r>
      <w:r w:rsidRPr="00631A3E">
        <w:rPr>
          <w:rFonts w:ascii="Times New Roman" w:hAnsi="Times New Roman"/>
          <w:b/>
          <w:lang w:val="en-GB"/>
        </w:rPr>
        <w:t>RLF indication</w:t>
      </w:r>
      <w:r>
        <w:rPr>
          <w:rFonts w:ascii="Times New Roman" w:hAnsi="Times New Roman"/>
          <w:b/>
          <w:lang w:val="en-GB"/>
        </w:rPr>
        <w:t xml:space="preserve"> message.</w:t>
      </w:r>
    </w:p>
    <w:p w14:paraId="39F87E59" w14:textId="6B8B6526" w:rsidR="00445F2A" w:rsidRDefault="00445F2A" w:rsidP="00D13EC7">
      <w:pPr>
        <w:rPr>
          <w:rFonts w:ascii="Times New Roman" w:hAnsi="Times New Roman"/>
          <w:lang w:val="en-GB"/>
        </w:rPr>
      </w:pPr>
    </w:p>
    <w:p w14:paraId="517075E2" w14:textId="69952CF1" w:rsidR="003923E4" w:rsidRPr="003923E4" w:rsidRDefault="003923E4" w:rsidP="003923E4">
      <w:pPr>
        <w:pStyle w:val="Heading3"/>
        <w:rPr>
          <w:sz w:val="24"/>
        </w:rPr>
      </w:pPr>
      <w:r w:rsidRPr="003923E4">
        <w:rPr>
          <w:sz w:val="24"/>
        </w:rPr>
        <w:t>Forwarding of RLF indication</w:t>
      </w:r>
    </w:p>
    <w:p w14:paraId="4CD0EE0C" w14:textId="5FAB0751" w:rsidR="00D13EC7" w:rsidRDefault="00D13EC7" w:rsidP="00D13EC7">
      <w:pPr>
        <w:rPr>
          <w:rFonts w:ascii="Times New Roman" w:hAnsi="Times New Roman"/>
          <w:lang w:val="en-GB"/>
        </w:rPr>
      </w:pPr>
      <w:r>
        <w:rPr>
          <w:rFonts w:ascii="Times New Roman" w:hAnsi="Times New Roman"/>
          <w:lang w:val="en-GB"/>
        </w:rPr>
        <w:t xml:space="preserve">When the IAB-node receiving a BH RLF indication (Type 1, 2 or 4) does not have any alternative path, there is no possibility for the IAB-node to perform any rerouting in the upstream direction. In such a case, the IAB-node should forward the RLF indication to its own child IAB-node(s) which may have dual connectivity for local rerouting. </w:t>
      </w:r>
    </w:p>
    <w:p w14:paraId="413B3AA0" w14:textId="639AAE97" w:rsidR="00D13EC7" w:rsidRPr="00816BA7" w:rsidRDefault="00D13EC7" w:rsidP="00D13EC7">
      <w:pPr>
        <w:rPr>
          <w:rFonts w:ascii="Times New Roman" w:hAnsi="Times New Roman"/>
          <w:b/>
          <w:lang w:val="en-GB"/>
        </w:rPr>
      </w:pPr>
      <w:r w:rsidRPr="00816BA7">
        <w:rPr>
          <w:rFonts w:ascii="Times New Roman" w:hAnsi="Times New Roman"/>
          <w:b/>
          <w:lang w:val="en-GB"/>
        </w:rPr>
        <w:t xml:space="preserve">Proposal </w:t>
      </w:r>
      <w:r w:rsidR="00445F2A">
        <w:rPr>
          <w:rFonts w:ascii="Times New Roman" w:hAnsi="Times New Roman"/>
          <w:b/>
          <w:lang w:val="en-GB"/>
        </w:rPr>
        <w:t>3</w:t>
      </w:r>
      <w:r>
        <w:rPr>
          <w:rFonts w:ascii="Times New Roman" w:hAnsi="Times New Roman"/>
          <w:b/>
          <w:lang w:val="en-GB"/>
        </w:rPr>
        <w:t>a</w:t>
      </w:r>
      <w:r w:rsidRPr="00816BA7">
        <w:rPr>
          <w:rFonts w:ascii="Times New Roman" w:hAnsi="Times New Roman"/>
          <w:b/>
          <w:lang w:val="en-GB"/>
        </w:rPr>
        <w:t xml:space="preserve">: </w:t>
      </w:r>
      <w:r>
        <w:rPr>
          <w:rFonts w:ascii="Times New Roman" w:hAnsi="Times New Roman"/>
          <w:b/>
          <w:lang w:val="en-GB"/>
        </w:rPr>
        <w:t>U</w:t>
      </w:r>
      <w:r w:rsidRPr="00816BA7">
        <w:rPr>
          <w:rFonts w:ascii="Times New Roman" w:hAnsi="Times New Roman"/>
          <w:b/>
          <w:lang w:val="en-GB"/>
        </w:rPr>
        <w:t xml:space="preserve">pon reception of </w:t>
      </w:r>
      <w:r>
        <w:rPr>
          <w:rFonts w:ascii="Times New Roman" w:hAnsi="Times New Roman"/>
          <w:b/>
          <w:lang w:val="en-GB"/>
        </w:rPr>
        <w:t>a BH R</w:t>
      </w:r>
      <w:r w:rsidRPr="00816BA7">
        <w:rPr>
          <w:rFonts w:ascii="Times New Roman" w:hAnsi="Times New Roman"/>
          <w:b/>
          <w:lang w:val="en-GB"/>
        </w:rPr>
        <w:t xml:space="preserve">LF </w:t>
      </w:r>
      <w:r>
        <w:rPr>
          <w:rFonts w:ascii="Times New Roman" w:hAnsi="Times New Roman"/>
          <w:b/>
          <w:lang w:val="en-GB"/>
        </w:rPr>
        <w:t>indication from a parent IAB-node</w:t>
      </w:r>
      <w:r w:rsidRPr="00816BA7">
        <w:rPr>
          <w:rFonts w:ascii="Times New Roman" w:hAnsi="Times New Roman"/>
          <w:b/>
          <w:lang w:val="en-GB"/>
        </w:rPr>
        <w:t xml:space="preserve">, </w:t>
      </w:r>
      <w:r>
        <w:rPr>
          <w:rFonts w:ascii="Times New Roman" w:hAnsi="Times New Roman"/>
          <w:b/>
          <w:lang w:val="en-GB"/>
        </w:rPr>
        <w:t>an</w:t>
      </w:r>
      <w:r w:rsidRPr="00816BA7">
        <w:rPr>
          <w:rFonts w:ascii="Times New Roman" w:hAnsi="Times New Roman"/>
          <w:b/>
          <w:lang w:val="en-GB"/>
        </w:rPr>
        <w:t xml:space="preserve"> IAB node </w:t>
      </w:r>
      <w:r>
        <w:rPr>
          <w:rFonts w:ascii="Times New Roman" w:hAnsi="Times New Roman"/>
          <w:b/>
          <w:lang w:val="en-GB"/>
        </w:rPr>
        <w:t xml:space="preserve">without any alternative path </w:t>
      </w:r>
      <w:r w:rsidRPr="00816BA7">
        <w:rPr>
          <w:rFonts w:ascii="Times New Roman" w:hAnsi="Times New Roman"/>
          <w:b/>
          <w:lang w:val="en-GB"/>
        </w:rPr>
        <w:t>sh</w:t>
      </w:r>
      <w:r>
        <w:rPr>
          <w:rFonts w:ascii="Times New Roman" w:hAnsi="Times New Roman"/>
          <w:b/>
          <w:lang w:val="en-GB"/>
        </w:rPr>
        <w:t>ould</w:t>
      </w:r>
      <w:r w:rsidRPr="00816BA7">
        <w:rPr>
          <w:rFonts w:ascii="Times New Roman" w:hAnsi="Times New Roman"/>
          <w:b/>
          <w:lang w:val="en-GB"/>
        </w:rPr>
        <w:t xml:space="preserve"> forward </w:t>
      </w:r>
      <w:r>
        <w:rPr>
          <w:rFonts w:ascii="Times New Roman" w:hAnsi="Times New Roman"/>
          <w:b/>
          <w:lang w:val="en-GB"/>
        </w:rPr>
        <w:t xml:space="preserve">the </w:t>
      </w:r>
      <w:r w:rsidRPr="00816BA7">
        <w:rPr>
          <w:rFonts w:ascii="Times New Roman" w:hAnsi="Times New Roman"/>
          <w:b/>
          <w:lang w:val="en-GB"/>
        </w:rPr>
        <w:t xml:space="preserve">RLF </w:t>
      </w:r>
      <w:r>
        <w:rPr>
          <w:rFonts w:ascii="Times New Roman" w:hAnsi="Times New Roman"/>
          <w:b/>
          <w:lang w:val="en-GB"/>
        </w:rPr>
        <w:t>indication</w:t>
      </w:r>
      <w:r w:rsidRPr="00816BA7">
        <w:rPr>
          <w:rFonts w:ascii="Times New Roman" w:hAnsi="Times New Roman"/>
          <w:b/>
          <w:lang w:val="en-GB"/>
        </w:rPr>
        <w:t xml:space="preserve"> to its </w:t>
      </w:r>
      <w:r>
        <w:rPr>
          <w:rFonts w:ascii="Times New Roman" w:hAnsi="Times New Roman"/>
          <w:b/>
          <w:lang w:val="en-GB"/>
        </w:rPr>
        <w:t xml:space="preserve">own </w:t>
      </w:r>
      <w:r w:rsidRPr="00816BA7">
        <w:rPr>
          <w:rFonts w:ascii="Times New Roman" w:hAnsi="Times New Roman"/>
          <w:b/>
          <w:lang w:val="en-GB"/>
        </w:rPr>
        <w:t>child IAB node</w:t>
      </w:r>
      <w:r>
        <w:rPr>
          <w:rFonts w:ascii="Times New Roman" w:hAnsi="Times New Roman"/>
          <w:b/>
          <w:lang w:val="en-GB"/>
        </w:rPr>
        <w:t>(s)</w:t>
      </w:r>
      <w:r w:rsidRPr="00816BA7">
        <w:rPr>
          <w:rFonts w:ascii="Times New Roman" w:hAnsi="Times New Roman"/>
          <w:b/>
          <w:lang w:val="en-GB"/>
        </w:rPr>
        <w:t>.</w:t>
      </w:r>
    </w:p>
    <w:p w14:paraId="05A52FE8" w14:textId="77777777" w:rsidR="00DD2B0E" w:rsidRDefault="00DD2B0E" w:rsidP="00D13EC7">
      <w:pPr>
        <w:rPr>
          <w:rFonts w:ascii="Times New Roman" w:hAnsi="Times New Roman"/>
          <w:lang w:val="en-GB"/>
        </w:rPr>
      </w:pPr>
    </w:p>
    <w:p w14:paraId="26E37EA5" w14:textId="4EAAB316" w:rsidR="00D13EC7" w:rsidRDefault="00D13EC7" w:rsidP="00D13EC7">
      <w:pPr>
        <w:rPr>
          <w:rFonts w:ascii="Times New Roman" w:hAnsi="Times New Roman"/>
          <w:lang w:val="en-GB"/>
        </w:rPr>
      </w:pPr>
      <w:r>
        <w:rPr>
          <w:rFonts w:ascii="Times New Roman" w:hAnsi="Times New Roman"/>
          <w:lang w:val="en-GB"/>
        </w:rPr>
        <w:t xml:space="preserve">Going further, it may be advantageous that a BH RLF indication is forwarded to the child IAB-node that generated the packets to reroute (e.g. an access IAB-node for a UE). Indeed, such an IAB-node should have the largest number of possible alternative paths to send its packets (provided those paths have been configured by the IAB-donor-CU). Moreover, selecting a new path ID from the IAB-node generating the packets would avoid any additional processing at intermediate relay IAB-nodes (e.g. on-the-fly rerouting). </w:t>
      </w:r>
      <w:r w:rsidRPr="00637953">
        <w:rPr>
          <w:rFonts w:ascii="Times New Roman" w:hAnsi="Times New Roman"/>
          <w:lang w:val="en-GB"/>
        </w:rPr>
        <w:t>However, the IAB-node needs some information on the path</w:t>
      </w:r>
      <w:r w:rsidR="009B1787">
        <w:rPr>
          <w:rFonts w:ascii="Times New Roman" w:hAnsi="Times New Roman"/>
          <w:lang w:val="en-GB"/>
        </w:rPr>
        <w:t>s</w:t>
      </w:r>
      <w:r w:rsidRPr="00637953">
        <w:rPr>
          <w:rFonts w:ascii="Times New Roman" w:hAnsi="Times New Roman"/>
          <w:lang w:val="en-GB"/>
        </w:rPr>
        <w:t xml:space="preserve"> in order to select the best one. </w:t>
      </w:r>
    </w:p>
    <w:p w14:paraId="07A67D98" w14:textId="0667DF4C" w:rsidR="00D13EC7" w:rsidRDefault="00D13EC7" w:rsidP="00D13EC7">
      <w:pPr>
        <w:rPr>
          <w:rFonts w:ascii="Times New Roman" w:hAnsi="Times New Roman"/>
          <w:b/>
          <w:lang w:val="en-GB"/>
        </w:rPr>
      </w:pPr>
      <w:r w:rsidRPr="00816BA7">
        <w:rPr>
          <w:rFonts w:ascii="Times New Roman" w:hAnsi="Times New Roman"/>
          <w:b/>
          <w:lang w:val="en-GB"/>
        </w:rPr>
        <w:lastRenderedPageBreak/>
        <w:t xml:space="preserve">Proposal </w:t>
      </w:r>
      <w:r w:rsidR="00445F2A">
        <w:rPr>
          <w:rFonts w:ascii="Times New Roman" w:hAnsi="Times New Roman"/>
          <w:b/>
          <w:lang w:val="en-GB"/>
        </w:rPr>
        <w:t>3</w:t>
      </w:r>
      <w:r>
        <w:rPr>
          <w:rFonts w:ascii="Times New Roman" w:hAnsi="Times New Roman"/>
          <w:b/>
          <w:lang w:val="en-GB"/>
        </w:rPr>
        <w:t>b</w:t>
      </w:r>
      <w:r w:rsidRPr="00816BA7">
        <w:rPr>
          <w:rFonts w:ascii="Times New Roman" w:hAnsi="Times New Roman"/>
          <w:b/>
          <w:lang w:val="en-GB"/>
        </w:rPr>
        <w:t xml:space="preserve">: </w:t>
      </w:r>
      <w:r>
        <w:rPr>
          <w:rFonts w:ascii="Times New Roman" w:hAnsi="Times New Roman"/>
          <w:b/>
          <w:lang w:val="en-GB"/>
        </w:rPr>
        <w:t xml:space="preserve">A BH RLF indication including BAP path ID(s) or BAP Routing ID(s) </w:t>
      </w:r>
      <w:r w:rsidR="00746C59" w:rsidRPr="00746C59">
        <w:rPr>
          <w:rFonts w:ascii="Times New Roman" w:hAnsi="Times New Roman"/>
          <w:b/>
          <w:lang w:val="en-GB"/>
        </w:rPr>
        <w:t>(with or without the quality level)</w:t>
      </w:r>
      <w:r w:rsidR="00746C59">
        <w:rPr>
          <w:rFonts w:ascii="Times New Roman" w:hAnsi="Times New Roman"/>
          <w:b/>
          <w:lang w:val="en-GB"/>
        </w:rPr>
        <w:t xml:space="preserve"> </w:t>
      </w:r>
      <w:r>
        <w:rPr>
          <w:rFonts w:ascii="Times New Roman" w:hAnsi="Times New Roman"/>
          <w:b/>
          <w:lang w:val="en-GB"/>
        </w:rPr>
        <w:t xml:space="preserve">should be forwarded by an IAB-node </w:t>
      </w:r>
      <w:r w:rsidRPr="00816BA7">
        <w:rPr>
          <w:rFonts w:ascii="Times New Roman" w:hAnsi="Times New Roman"/>
          <w:b/>
          <w:lang w:val="en-GB"/>
        </w:rPr>
        <w:t>to its child IAB node</w:t>
      </w:r>
      <w:r>
        <w:rPr>
          <w:rFonts w:ascii="Times New Roman" w:hAnsi="Times New Roman"/>
          <w:b/>
          <w:lang w:val="en-GB"/>
        </w:rPr>
        <w:t>(s)</w:t>
      </w:r>
      <w:r w:rsidRPr="00816BA7">
        <w:rPr>
          <w:rFonts w:ascii="Times New Roman" w:hAnsi="Times New Roman"/>
          <w:b/>
          <w:lang w:val="en-GB"/>
        </w:rPr>
        <w:t>.</w:t>
      </w:r>
    </w:p>
    <w:p w14:paraId="17672CBB" w14:textId="24B32C3F" w:rsidR="00C95EEF" w:rsidRDefault="00C95EEF" w:rsidP="007F3E1F">
      <w:pPr>
        <w:rPr>
          <w:rFonts w:ascii="Times New Roman" w:hAnsi="Times New Roman"/>
          <w:lang w:val="en-GB"/>
        </w:rPr>
      </w:pPr>
    </w:p>
    <w:p w14:paraId="5DB518E2" w14:textId="77777777" w:rsidR="003B64D0" w:rsidRDefault="003B64D0" w:rsidP="003B64D0">
      <w:pPr>
        <w:rPr>
          <w:rFonts w:ascii="Times New Roman" w:hAnsi="Times New Roman"/>
          <w:lang w:val="en-GB"/>
        </w:rPr>
      </w:pPr>
      <w:r>
        <w:rPr>
          <w:rFonts w:ascii="Times New Roman" w:hAnsi="Times New Roman"/>
          <w:lang w:val="en-GB"/>
        </w:rPr>
        <w:t>When forwarding a BH RLF indication including the quality level associated with BAP path(s) or BAP Routing ID(s), an IAB-node may update the quality level according to its own estimation. If the quality level estimated by the IAB-node for a given BAP path or BAP Routing ID is lower than the quality level indicated in the received RLF indication, then the IAB-node may update this quality level when forwarding the RLF indication. If the quality level estimated by the IAB-node for a given BAP path is better than or equal to the quality level indicated in the received RLF indication, then the IAB-node does not update the RLF indication.</w:t>
      </w:r>
    </w:p>
    <w:p w14:paraId="1863806A" w14:textId="1DDB616D" w:rsidR="003B64D0" w:rsidRDefault="003B64D0" w:rsidP="003B64D0">
      <w:pPr>
        <w:rPr>
          <w:rFonts w:ascii="Times New Roman" w:hAnsi="Times New Roman"/>
          <w:b/>
          <w:lang w:val="en-GB"/>
        </w:rPr>
      </w:pPr>
      <w:bookmarkStart w:id="4" w:name="_Hlk61272602"/>
      <w:r w:rsidRPr="00816BA7">
        <w:rPr>
          <w:rFonts w:ascii="Times New Roman" w:hAnsi="Times New Roman"/>
          <w:b/>
          <w:lang w:val="en-GB"/>
        </w:rPr>
        <w:t xml:space="preserve">Proposal </w:t>
      </w:r>
      <w:r>
        <w:rPr>
          <w:rFonts w:ascii="Times New Roman" w:hAnsi="Times New Roman"/>
          <w:b/>
          <w:lang w:val="en-GB"/>
        </w:rPr>
        <w:t>4</w:t>
      </w:r>
      <w:r w:rsidRPr="00816BA7">
        <w:rPr>
          <w:rFonts w:ascii="Times New Roman" w:hAnsi="Times New Roman"/>
          <w:b/>
          <w:lang w:val="en-GB"/>
        </w:rPr>
        <w:t xml:space="preserve">: </w:t>
      </w:r>
      <w:r>
        <w:rPr>
          <w:rFonts w:ascii="Times New Roman" w:hAnsi="Times New Roman"/>
          <w:b/>
          <w:lang w:val="en-GB"/>
        </w:rPr>
        <w:t>When forwarding a BH RLF indication including the quality level associated with BAP path(s) or BAP Routing ID(s), an IAB-node may update the quality level associated with a BAP path or a BAP Routing ID, which is estimated as lower than the quality level indicated in the received RLF indication</w:t>
      </w:r>
      <w:r w:rsidRPr="00816BA7">
        <w:rPr>
          <w:rFonts w:ascii="Times New Roman" w:hAnsi="Times New Roman"/>
          <w:b/>
          <w:lang w:val="en-GB"/>
        </w:rPr>
        <w:t>.</w:t>
      </w:r>
      <w:bookmarkEnd w:id="4"/>
    </w:p>
    <w:p w14:paraId="08B5392B" w14:textId="5A88492E" w:rsidR="00C95EEF" w:rsidRDefault="00C95EEF" w:rsidP="007F3E1F">
      <w:pPr>
        <w:rPr>
          <w:rFonts w:ascii="Times New Roman" w:hAnsi="Times New Roman"/>
          <w:lang w:val="en-GB"/>
        </w:rPr>
      </w:pPr>
    </w:p>
    <w:p w14:paraId="6755EEC3" w14:textId="2C9E2D7C" w:rsidR="00C95EEF" w:rsidRDefault="00F60044" w:rsidP="00C95EEF">
      <w:pPr>
        <w:pStyle w:val="Heading2"/>
      </w:pPr>
      <w:r>
        <w:t>BAP Routing ID update when rerouting</w:t>
      </w:r>
    </w:p>
    <w:p w14:paraId="66B59DD8" w14:textId="77777777" w:rsidR="00C95EEF" w:rsidRDefault="00C95EEF" w:rsidP="00C95EEF">
      <w:pPr>
        <w:rPr>
          <w:rFonts w:ascii="Times New Roman" w:hAnsi="Times New Roman"/>
          <w:lang w:val="en-GB"/>
        </w:rPr>
      </w:pPr>
      <w:r w:rsidRPr="0092609C">
        <w:rPr>
          <w:rFonts w:ascii="Times New Roman" w:hAnsi="Times New Roman"/>
          <w:lang w:val="en-GB"/>
        </w:rPr>
        <w:t>According to Release 16</w:t>
      </w:r>
      <w:r>
        <w:rPr>
          <w:rFonts w:ascii="Times New Roman" w:hAnsi="Times New Roman"/>
          <w:lang w:val="en-GB"/>
        </w:rPr>
        <w:t>, when rerouting is decided and applied by an IAB-node, the rerouted packets will take a path that does not correspond to the Routing ID in their BAP header (PATH field). The IAB-node receiving the rerouted packets may not have the corresponding Routing ID as an entry in its routing table. Although the IAB-node can route the packets according to the destination BAP address only, it is preferable, for an optimized routing, that the Routing ID of the packets matches the path that is actually taken. For this purpose, the IAB-node that performs rerouting should update the BAP path ID in the header of the rerouted packets.</w:t>
      </w:r>
    </w:p>
    <w:p w14:paraId="6075584F" w14:textId="77777777" w:rsidR="00C95EEF" w:rsidRDefault="00C95EEF" w:rsidP="00C95EEF">
      <w:pPr>
        <w:rPr>
          <w:rFonts w:ascii="Times New Roman" w:hAnsi="Times New Roman"/>
          <w:lang w:val="en-GB"/>
        </w:rPr>
      </w:pPr>
      <w:r>
        <w:rPr>
          <w:rFonts w:ascii="Times New Roman" w:hAnsi="Times New Roman"/>
          <w:lang w:val="en-GB"/>
        </w:rPr>
        <w:t>In particular, in order to avoid any Routing ID update at intermediate IAB-nodes, an access IAB-node (for upstream traffic) or the IAB-donor-DU (for downstream traffic) should update the BAP path ID in the header of the rerouted packets.</w:t>
      </w:r>
    </w:p>
    <w:p w14:paraId="267E2356" w14:textId="6391E3D6" w:rsidR="00C95EEF" w:rsidRDefault="00C95EEF" w:rsidP="00C95EEF">
      <w:pPr>
        <w:rPr>
          <w:rFonts w:ascii="Times New Roman" w:hAnsi="Times New Roman"/>
          <w:b/>
          <w:lang w:val="en-GB"/>
        </w:rPr>
      </w:pPr>
      <w:bookmarkStart w:id="5" w:name="_Hlk61272635"/>
      <w:r w:rsidRPr="00816BA7">
        <w:rPr>
          <w:rFonts w:ascii="Times New Roman" w:hAnsi="Times New Roman"/>
          <w:b/>
          <w:lang w:val="en-GB"/>
        </w:rPr>
        <w:t xml:space="preserve">Proposal </w:t>
      </w:r>
      <w:r w:rsidR="003B64D0">
        <w:rPr>
          <w:rFonts w:ascii="Times New Roman" w:hAnsi="Times New Roman"/>
          <w:b/>
          <w:lang w:val="en-GB"/>
        </w:rPr>
        <w:t>5</w:t>
      </w:r>
      <w:r w:rsidRPr="00816BA7">
        <w:rPr>
          <w:rFonts w:ascii="Times New Roman" w:hAnsi="Times New Roman"/>
          <w:b/>
          <w:lang w:val="en-GB"/>
        </w:rPr>
        <w:t xml:space="preserve">: </w:t>
      </w:r>
      <w:r>
        <w:rPr>
          <w:rFonts w:ascii="Times New Roman" w:hAnsi="Times New Roman"/>
          <w:b/>
          <w:lang w:val="en-GB"/>
        </w:rPr>
        <w:t>An IAB-node performing local rerouting should update the BAP path ID in the header of the rerouted packets to reflect the new path taken by the packets.</w:t>
      </w:r>
      <w:bookmarkEnd w:id="5"/>
      <w:r>
        <w:rPr>
          <w:rFonts w:ascii="Times New Roman" w:hAnsi="Times New Roman"/>
          <w:b/>
          <w:lang w:val="en-GB"/>
        </w:rPr>
        <w:t xml:space="preserve"> </w:t>
      </w:r>
    </w:p>
    <w:p w14:paraId="396C4DAA" w14:textId="04432F8A" w:rsidR="00C95EEF" w:rsidRDefault="00C95EEF" w:rsidP="007F3E1F">
      <w:pPr>
        <w:rPr>
          <w:rFonts w:ascii="Times New Roman" w:hAnsi="Times New Roman"/>
          <w:lang w:val="en-GB"/>
        </w:rPr>
      </w:pPr>
    </w:p>
    <w:p w14:paraId="208371EA" w14:textId="77777777" w:rsidR="003B64D0" w:rsidRDefault="003B64D0" w:rsidP="007F3E1F">
      <w:pPr>
        <w:rPr>
          <w:rFonts w:ascii="Times New Roman" w:hAnsi="Times New Roman"/>
          <w:lang w:val="en-GB"/>
        </w:rPr>
      </w:pPr>
    </w:p>
    <w:p w14:paraId="6EE156A4" w14:textId="20EC5B84" w:rsidR="00C95EEF" w:rsidRPr="009B3809" w:rsidRDefault="00746C59" w:rsidP="00C95EEF">
      <w:pPr>
        <w:pStyle w:val="Heading2"/>
      </w:pPr>
      <w:r>
        <w:rPr>
          <w:rFonts w:eastAsiaTheme="minorEastAsia"/>
        </w:rPr>
        <w:t>New type of indication message</w:t>
      </w:r>
    </w:p>
    <w:p w14:paraId="2C470A54" w14:textId="788C466B" w:rsidR="00A84165" w:rsidRDefault="007A3BBE" w:rsidP="007F3E1F">
      <w:pPr>
        <w:rPr>
          <w:rFonts w:ascii="Times New Roman" w:hAnsi="Times New Roman"/>
          <w:lang w:val="en-GB"/>
        </w:rPr>
      </w:pPr>
      <w:r>
        <w:rPr>
          <w:rFonts w:ascii="Times New Roman" w:hAnsi="Times New Roman"/>
          <w:lang w:val="en-GB"/>
        </w:rPr>
        <w:t xml:space="preserve">It </w:t>
      </w:r>
      <w:r w:rsidR="00746C59">
        <w:rPr>
          <w:rFonts w:ascii="Times New Roman" w:hAnsi="Times New Roman"/>
          <w:lang w:val="en-GB"/>
        </w:rPr>
        <w:t xml:space="preserve">is </w:t>
      </w:r>
      <w:r>
        <w:rPr>
          <w:rFonts w:ascii="Times New Roman" w:hAnsi="Times New Roman"/>
          <w:lang w:val="en-GB"/>
        </w:rPr>
        <w:t xml:space="preserve">proposed that an IAB-node </w:t>
      </w:r>
      <w:r w:rsidR="004523C3">
        <w:rPr>
          <w:rFonts w:ascii="Times New Roman" w:hAnsi="Times New Roman"/>
          <w:lang w:val="en-GB"/>
        </w:rPr>
        <w:t xml:space="preserve">may </w:t>
      </w:r>
      <w:r w:rsidR="00810492">
        <w:rPr>
          <w:rFonts w:ascii="Times New Roman" w:hAnsi="Times New Roman"/>
          <w:lang w:val="en-GB"/>
        </w:rPr>
        <w:t>send</w:t>
      </w:r>
      <w:r w:rsidR="004021AA">
        <w:rPr>
          <w:rFonts w:ascii="Times New Roman" w:hAnsi="Times New Roman"/>
          <w:lang w:val="en-GB"/>
        </w:rPr>
        <w:t xml:space="preserve"> </w:t>
      </w:r>
      <w:r w:rsidR="00D26BDD">
        <w:rPr>
          <w:rFonts w:ascii="Times New Roman" w:hAnsi="Times New Roman"/>
          <w:lang w:val="en-GB"/>
        </w:rPr>
        <w:t xml:space="preserve">some </w:t>
      </w:r>
      <w:r w:rsidR="004021AA">
        <w:rPr>
          <w:rFonts w:ascii="Times New Roman" w:hAnsi="Times New Roman"/>
          <w:lang w:val="en-GB"/>
        </w:rPr>
        <w:t xml:space="preserve">information </w:t>
      </w:r>
      <w:r w:rsidR="002C24CE">
        <w:rPr>
          <w:rFonts w:ascii="Times New Roman" w:hAnsi="Times New Roman"/>
          <w:lang w:val="en-GB"/>
        </w:rPr>
        <w:t xml:space="preserve">on </w:t>
      </w:r>
      <w:r w:rsidR="004021AA">
        <w:rPr>
          <w:rFonts w:ascii="Times New Roman" w:hAnsi="Times New Roman"/>
          <w:lang w:val="en-GB"/>
        </w:rPr>
        <w:t>the quality</w:t>
      </w:r>
      <w:r w:rsidR="00410B80">
        <w:rPr>
          <w:rFonts w:ascii="Times New Roman" w:hAnsi="Times New Roman"/>
          <w:lang w:val="en-GB"/>
        </w:rPr>
        <w:t xml:space="preserve"> level</w:t>
      </w:r>
      <w:r w:rsidR="004021AA">
        <w:rPr>
          <w:rFonts w:ascii="Times New Roman" w:hAnsi="Times New Roman"/>
          <w:lang w:val="en-GB"/>
        </w:rPr>
        <w:t xml:space="preserve"> of </w:t>
      </w:r>
      <w:r w:rsidR="008159B8">
        <w:rPr>
          <w:rFonts w:ascii="Times New Roman" w:hAnsi="Times New Roman"/>
          <w:lang w:val="en-GB"/>
        </w:rPr>
        <w:t xml:space="preserve">each </w:t>
      </w:r>
      <w:r w:rsidR="002C24CE">
        <w:rPr>
          <w:rFonts w:ascii="Times New Roman" w:hAnsi="Times New Roman"/>
          <w:lang w:val="en-GB"/>
        </w:rPr>
        <w:t xml:space="preserve">BAP </w:t>
      </w:r>
      <w:r w:rsidR="008159B8">
        <w:rPr>
          <w:rFonts w:ascii="Times New Roman" w:hAnsi="Times New Roman"/>
          <w:lang w:val="en-GB"/>
        </w:rPr>
        <w:t>path</w:t>
      </w:r>
      <w:r w:rsidR="004021AA">
        <w:rPr>
          <w:rFonts w:ascii="Times New Roman" w:hAnsi="Times New Roman"/>
          <w:lang w:val="en-GB"/>
        </w:rPr>
        <w:t xml:space="preserve"> </w:t>
      </w:r>
      <w:r w:rsidR="002C24CE">
        <w:rPr>
          <w:rFonts w:ascii="Times New Roman" w:hAnsi="Times New Roman"/>
          <w:lang w:val="en-GB"/>
        </w:rPr>
        <w:t xml:space="preserve">in its BH Routing </w:t>
      </w:r>
      <w:r w:rsidR="00D70F9E">
        <w:rPr>
          <w:rFonts w:ascii="Times New Roman" w:hAnsi="Times New Roman"/>
          <w:lang w:val="en-GB"/>
        </w:rPr>
        <w:t>Configuration</w:t>
      </w:r>
      <w:r w:rsidR="002C24CE">
        <w:rPr>
          <w:rFonts w:ascii="Times New Roman" w:hAnsi="Times New Roman"/>
          <w:lang w:val="en-GB"/>
        </w:rPr>
        <w:t xml:space="preserve"> </w:t>
      </w:r>
      <w:r w:rsidR="004021AA">
        <w:rPr>
          <w:rFonts w:ascii="Times New Roman" w:hAnsi="Times New Roman"/>
          <w:lang w:val="en-GB"/>
        </w:rPr>
        <w:t xml:space="preserve">to its child IAB-node(s). The quality </w:t>
      </w:r>
      <w:r w:rsidR="009E63D5">
        <w:rPr>
          <w:rFonts w:ascii="Times New Roman" w:hAnsi="Times New Roman"/>
          <w:lang w:val="en-GB"/>
        </w:rPr>
        <w:t xml:space="preserve">level </w:t>
      </w:r>
      <w:r w:rsidR="004021AA">
        <w:rPr>
          <w:rFonts w:ascii="Times New Roman" w:hAnsi="Times New Roman"/>
          <w:lang w:val="en-GB"/>
        </w:rPr>
        <w:t xml:space="preserve">may be </w:t>
      </w:r>
      <w:r w:rsidR="002C24CE">
        <w:rPr>
          <w:rFonts w:ascii="Times New Roman" w:hAnsi="Times New Roman"/>
          <w:lang w:val="en-GB"/>
        </w:rPr>
        <w:t xml:space="preserve">related </w:t>
      </w:r>
      <w:r w:rsidR="004021AA">
        <w:rPr>
          <w:rFonts w:ascii="Times New Roman" w:hAnsi="Times New Roman"/>
          <w:lang w:val="en-GB"/>
        </w:rPr>
        <w:t xml:space="preserve">to the </w:t>
      </w:r>
      <w:r w:rsidR="008159B8">
        <w:rPr>
          <w:rFonts w:ascii="Times New Roman" w:hAnsi="Times New Roman"/>
          <w:lang w:val="en-GB"/>
        </w:rPr>
        <w:t xml:space="preserve">radio link conditions </w:t>
      </w:r>
      <w:r w:rsidR="0041515F">
        <w:rPr>
          <w:rFonts w:ascii="Times New Roman" w:hAnsi="Times New Roman"/>
          <w:lang w:val="en-GB"/>
        </w:rPr>
        <w:t>(e.g. SINR) and</w:t>
      </w:r>
      <w:r w:rsidR="002C24CE">
        <w:rPr>
          <w:rFonts w:ascii="Times New Roman" w:hAnsi="Times New Roman"/>
          <w:lang w:val="en-GB"/>
        </w:rPr>
        <w:t>/or</w:t>
      </w:r>
      <w:r w:rsidR="0041515F">
        <w:rPr>
          <w:rFonts w:ascii="Times New Roman" w:hAnsi="Times New Roman"/>
          <w:lang w:val="en-GB"/>
        </w:rPr>
        <w:t xml:space="preserve"> to the congestion status</w:t>
      </w:r>
      <w:r w:rsidR="009D485D">
        <w:rPr>
          <w:rFonts w:ascii="Times New Roman" w:hAnsi="Times New Roman"/>
          <w:lang w:val="en-GB"/>
        </w:rPr>
        <w:t xml:space="preserve"> of the link</w:t>
      </w:r>
      <w:r w:rsidR="0041515F">
        <w:rPr>
          <w:rFonts w:ascii="Times New Roman" w:hAnsi="Times New Roman"/>
          <w:lang w:val="en-GB"/>
        </w:rPr>
        <w:t xml:space="preserve">. </w:t>
      </w:r>
      <w:r w:rsidR="00810492">
        <w:rPr>
          <w:rFonts w:ascii="Times New Roman" w:hAnsi="Times New Roman"/>
          <w:lang w:val="en-GB"/>
        </w:rPr>
        <w:t xml:space="preserve">The quality </w:t>
      </w:r>
      <w:r w:rsidR="00410B80">
        <w:rPr>
          <w:rFonts w:ascii="Times New Roman" w:hAnsi="Times New Roman"/>
          <w:lang w:val="en-GB"/>
        </w:rPr>
        <w:t>level</w:t>
      </w:r>
      <w:r w:rsidR="00810492">
        <w:rPr>
          <w:rFonts w:ascii="Times New Roman" w:hAnsi="Times New Roman"/>
          <w:lang w:val="en-GB"/>
        </w:rPr>
        <w:t xml:space="preserve"> for several paths</w:t>
      </w:r>
      <w:r w:rsidR="00E83B50">
        <w:rPr>
          <w:rFonts w:ascii="Times New Roman" w:hAnsi="Times New Roman"/>
          <w:lang w:val="en-GB"/>
        </w:rPr>
        <w:t xml:space="preserve"> may be </w:t>
      </w:r>
      <w:r w:rsidR="002C24CE">
        <w:rPr>
          <w:rFonts w:ascii="Times New Roman" w:hAnsi="Times New Roman"/>
          <w:lang w:val="en-GB"/>
        </w:rPr>
        <w:t xml:space="preserve">carried </w:t>
      </w:r>
      <w:r w:rsidR="00BA71DF" w:rsidRPr="00BA71DF">
        <w:rPr>
          <w:rFonts w:ascii="Times New Roman" w:hAnsi="Times New Roman"/>
          <w:lang w:val="en-GB"/>
        </w:rPr>
        <w:t>through a new type of indication message</w:t>
      </w:r>
      <w:r w:rsidR="009D485D">
        <w:rPr>
          <w:rFonts w:ascii="Times New Roman" w:hAnsi="Times New Roman"/>
          <w:lang w:val="en-GB"/>
        </w:rPr>
        <w:t>.</w:t>
      </w:r>
    </w:p>
    <w:p w14:paraId="3F228152" w14:textId="147BDDF1" w:rsidR="00C768B8" w:rsidRDefault="00831497" w:rsidP="00C768B8">
      <w:pPr>
        <w:rPr>
          <w:rFonts w:ascii="Times New Roman" w:hAnsi="Times New Roman"/>
          <w:b/>
          <w:lang w:val="en-GB"/>
        </w:rPr>
      </w:pPr>
      <w:bookmarkStart w:id="6" w:name="_Hlk61269701"/>
      <w:r w:rsidRPr="00816BA7">
        <w:rPr>
          <w:rFonts w:ascii="Times New Roman" w:hAnsi="Times New Roman"/>
          <w:b/>
          <w:lang w:val="en-GB"/>
        </w:rPr>
        <w:t xml:space="preserve">Proposal </w:t>
      </w:r>
      <w:r w:rsidR="003B64D0">
        <w:rPr>
          <w:rFonts w:ascii="Times New Roman" w:hAnsi="Times New Roman"/>
          <w:b/>
          <w:lang w:val="en-GB"/>
        </w:rPr>
        <w:t>6</w:t>
      </w:r>
      <w:r w:rsidR="00C768B8">
        <w:rPr>
          <w:rFonts w:ascii="Times New Roman" w:hAnsi="Times New Roman"/>
          <w:b/>
          <w:lang w:val="en-GB"/>
        </w:rPr>
        <w:t>a</w:t>
      </w:r>
      <w:r w:rsidRPr="00816BA7">
        <w:rPr>
          <w:rFonts w:ascii="Times New Roman" w:hAnsi="Times New Roman"/>
          <w:b/>
          <w:lang w:val="en-GB"/>
        </w:rPr>
        <w:t xml:space="preserve">: </w:t>
      </w:r>
      <w:r>
        <w:rPr>
          <w:rFonts w:ascii="Times New Roman" w:hAnsi="Times New Roman"/>
          <w:b/>
          <w:lang w:val="en-GB"/>
        </w:rPr>
        <w:t>Information relat</w:t>
      </w:r>
      <w:r w:rsidR="001A23AD">
        <w:rPr>
          <w:rFonts w:ascii="Times New Roman" w:hAnsi="Times New Roman"/>
          <w:b/>
          <w:lang w:val="en-GB"/>
        </w:rPr>
        <w:t>ed</w:t>
      </w:r>
      <w:r>
        <w:rPr>
          <w:rFonts w:ascii="Times New Roman" w:hAnsi="Times New Roman"/>
          <w:b/>
          <w:lang w:val="en-GB"/>
        </w:rPr>
        <w:t xml:space="preserve"> to the quality level </w:t>
      </w:r>
      <w:r w:rsidR="00232B77">
        <w:rPr>
          <w:rFonts w:ascii="Times New Roman" w:hAnsi="Times New Roman"/>
          <w:b/>
          <w:lang w:val="en-GB"/>
        </w:rPr>
        <w:t xml:space="preserve">associated </w:t>
      </w:r>
      <w:r w:rsidR="00BA71DF">
        <w:rPr>
          <w:rFonts w:ascii="Times New Roman" w:hAnsi="Times New Roman"/>
          <w:b/>
          <w:lang w:val="en-GB"/>
        </w:rPr>
        <w:t xml:space="preserve">with all or part of </w:t>
      </w:r>
      <w:r w:rsidR="00232B77">
        <w:rPr>
          <w:rFonts w:ascii="Times New Roman" w:hAnsi="Times New Roman"/>
          <w:b/>
          <w:lang w:val="en-GB"/>
        </w:rPr>
        <w:t>the</w:t>
      </w:r>
      <w:r w:rsidR="005911B0">
        <w:rPr>
          <w:rFonts w:ascii="Times New Roman" w:hAnsi="Times New Roman"/>
          <w:b/>
          <w:lang w:val="en-GB"/>
        </w:rPr>
        <w:t xml:space="preserve"> </w:t>
      </w:r>
      <w:r>
        <w:rPr>
          <w:rFonts w:ascii="Times New Roman" w:hAnsi="Times New Roman"/>
          <w:b/>
          <w:lang w:val="en-GB"/>
        </w:rPr>
        <w:t>BAP path</w:t>
      </w:r>
      <w:r w:rsidR="005911B0">
        <w:rPr>
          <w:rFonts w:ascii="Times New Roman" w:hAnsi="Times New Roman"/>
          <w:b/>
          <w:lang w:val="en-GB"/>
        </w:rPr>
        <w:t>s</w:t>
      </w:r>
      <w:r w:rsidR="00232B77">
        <w:rPr>
          <w:rFonts w:ascii="Times New Roman" w:hAnsi="Times New Roman"/>
          <w:b/>
          <w:lang w:val="en-GB"/>
        </w:rPr>
        <w:t xml:space="preserve"> or the BAP Routing IDs</w:t>
      </w:r>
      <w:r>
        <w:rPr>
          <w:rFonts w:ascii="Times New Roman" w:hAnsi="Times New Roman"/>
          <w:b/>
          <w:lang w:val="en-GB"/>
        </w:rPr>
        <w:t xml:space="preserve"> handled by an IAB-node may be transmitted </w:t>
      </w:r>
      <w:r w:rsidR="00344A2C" w:rsidRPr="00344A2C">
        <w:rPr>
          <w:rFonts w:ascii="Times New Roman" w:hAnsi="Times New Roman"/>
          <w:b/>
          <w:lang w:val="en-GB"/>
        </w:rPr>
        <w:t xml:space="preserve">to the child IAB-node(s) </w:t>
      </w:r>
      <w:r w:rsidR="00F24583">
        <w:rPr>
          <w:rFonts w:ascii="Times New Roman" w:hAnsi="Times New Roman"/>
          <w:b/>
          <w:lang w:val="en-GB"/>
        </w:rPr>
        <w:t xml:space="preserve">through a </w:t>
      </w:r>
      <w:r w:rsidR="005911B0">
        <w:rPr>
          <w:rFonts w:ascii="Times New Roman" w:hAnsi="Times New Roman"/>
          <w:b/>
          <w:lang w:val="en-GB"/>
        </w:rPr>
        <w:t xml:space="preserve">dedicated </w:t>
      </w:r>
      <w:r w:rsidR="00F24583">
        <w:rPr>
          <w:rFonts w:ascii="Times New Roman" w:hAnsi="Times New Roman"/>
          <w:b/>
          <w:lang w:val="en-GB"/>
        </w:rPr>
        <w:t xml:space="preserve">BAP control PDU, </w:t>
      </w:r>
      <w:r>
        <w:rPr>
          <w:rFonts w:ascii="Times New Roman" w:hAnsi="Times New Roman"/>
          <w:b/>
          <w:lang w:val="en-GB"/>
        </w:rPr>
        <w:t>e.g. Radio Link Quality (RLQ) indication.</w:t>
      </w:r>
      <w:bookmarkEnd w:id="6"/>
      <w:r w:rsidR="00C95EEF" w:rsidRPr="00C95EEF">
        <w:rPr>
          <w:rFonts w:ascii="Times New Roman" w:hAnsi="Times New Roman"/>
          <w:b/>
          <w:lang w:val="en-GB"/>
        </w:rPr>
        <w:t xml:space="preserve"> </w:t>
      </w:r>
    </w:p>
    <w:p w14:paraId="482D9B5A" w14:textId="588B1966" w:rsidR="00C768B8" w:rsidRDefault="00C768B8" w:rsidP="00C768B8">
      <w:pPr>
        <w:rPr>
          <w:rFonts w:ascii="Times New Roman" w:hAnsi="Times New Roman"/>
          <w:b/>
          <w:lang w:val="en-GB"/>
        </w:rPr>
      </w:pPr>
      <w:r w:rsidRPr="00F24583">
        <w:rPr>
          <w:rFonts w:ascii="Times New Roman" w:hAnsi="Times New Roman"/>
          <w:b/>
          <w:lang w:val="en-GB"/>
        </w:rPr>
        <w:t xml:space="preserve">Proposal </w:t>
      </w:r>
      <w:r>
        <w:rPr>
          <w:rFonts w:ascii="Times New Roman" w:hAnsi="Times New Roman"/>
          <w:b/>
          <w:lang w:val="en-GB"/>
        </w:rPr>
        <w:t>6b</w:t>
      </w:r>
      <w:r w:rsidRPr="00F24583">
        <w:rPr>
          <w:rFonts w:ascii="Times New Roman" w:hAnsi="Times New Roman"/>
          <w:b/>
          <w:lang w:val="en-GB"/>
        </w:rPr>
        <w:t xml:space="preserve">: The quality level </w:t>
      </w:r>
      <w:r>
        <w:rPr>
          <w:rFonts w:ascii="Times New Roman" w:hAnsi="Times New Roman"/>
          <w:b/>
          <w:lang w:val="en-GB"/>
        </w:rPr>
        <w:t xml:space="preserve">associated with a BAP path or a BAP Routing ID </w:t>
      </w:r>
      <w:r w:rsidRPr="00F24583">
        <w:rPr>
          <w:rFonts w:ascii="Times New Roman" w:hAnsi="Times New Roman"/>
          <w:b/>
          <w:lang w:val="en-GB"/>
        </w:rPr>
        <w:t xml:space="preserve">may refer to </w:t>
      </w:r>
      <w:r>
        <w:rPr>
          <w:rFonts w:ascii="Times New Roman" w:hAnsi="Times New Roman"/>
          <w:b/>
          <w:lang w:val="en-GB"/>
        </w:rPr>
        <w:t>the radio link conditions</w:t>
      </w:r>
      <w:r w:rsidRPr="00F24583">
        <w:rPr>
          <w:rFonts w:ascii="Times New Roman" w:hAnsi="Times New Roman"/>
          <w:b/>
          <w:lang w:val="en-GB"/>
        </w:rPr>
        <w:t xml:space="preserve"> (e.g. SINR) </w:t>
      </w:r>
      <w:r>
        <w:rPr>
          <w:rFonts w:ascii="Times New Roman" w:hAnsi="Times New Roman"/>
          <w:b/>
          <w:lang w:val="en-GB"/>
        </w:rPr>
        <w:t>and/</w:t>
      </w:r>
      <w:r w:rsidRPr="00F24583">
        <w:rPr>
          <w:rFonts w:ascii="Times New Roman" w:hAnsi="Times New Roman"/>
          <w:b/>
          <w:lang w:val="en-GB"/>
        </w:rPr>
        <w:t>or the congestion level.</w:t>
      </w:r>
    </w:p>
    <w:p w14:paraId="03EEDD3B" w14:textId="0310FB7C" w:rsidR="00C95EEF" w:rsidRDefault="00C95EEF" w:rsidP="00C95EEF">
      <w:pPr>
        <w:rPr>
          <w:rFonts w:ascii="Times New Roman" w:hAnsi="Times New Roman"/>
          <w:b/>
          <w:lang w:val="en-GB"/>
        </w:rPr>
      </w:pPr>
    </w:p>
    <w:p w14:paraId="775D8F92" w14:textId="77777777" w:rsidR="00A3288D" w:rsidRDefault="00A3288D" w:rsidP="00386540">
      <w:pPr>
        <w:rPr>
          <w:rFonts w:ascii="Times New Roman" w:hAnsi="Times New Roman"/>
          <w:lang w:val="en-GB"/>
        </w:rPr>
      </w:pPr>
    </w:p>
    <w:p w14:paraId="5B59BA9B" w14:textId="77777777" w:rsidR="009A545A" w:rsidRDefault="009A545A" w:rsidP="007F3E1F">
      <w:pPr>
        <w:rPr>
          <w:rFonts w:ascii="Times New Roman" w:hAnsi="Times New Roman"/>
          <w:lang w:val="en-GB"/>
        </w:rPr>
      </w:pPr>
    </w:p>
    <w:p w14:paraId="1C58B07D" w14:textId="77777777" w:rsidR="003F2888" w:rsidRDefault="003F2888">
      <w:pPr>
        <w:overflowPunct/>
        <w:autoSpaceDE/>
        <w:autoSpaceDN/>
        <w:adjustRightInd/>
        <w:spacing w:after="0"/>
        <w:jc w:val="left"/>
        <w:textAlignment w:val="auto"/>
        <w:rPr>
          <w:sz w:val="36"/>
          <w:szCs w:val="36"/>
        </w:rPr>
      </w:pPr>
      <w:r>
        <w:br w:type="page"/>
      </w:r>
    </w:p>
    <w:p w14:paraId="11777FA2" w14:textId="77777777" w:rsidR="007A35BE" w:rsidRDefault="007A35BE" w:rsidP="007A35BE">
      <w:pPr>
        <w:pStyle w:val="Heading1"/>
        <w:rPr>
          <w:rFonts w:eastAsia="SimSun"/>
          <w:lang w:val="en-US"/>
        </w:rPr>
      </w:pPr>
      <w:r w:rsidRPr="00CB19F6">
        <w:rPr>
          <w:rFonts w:eastAsia="SimSun"/>
          <w:lang w:val="en-US"/>
        </w:rPr>
        <w:lastRenderedPageBreak/>
        <w:t>Conclusion</w:t>
      </w:r>
    </w:p>
    <w:p w14:paraId="3068239F" w14:textId="25C0B07C" w:rsidR="00F93412" w:rsidRDefault="007A35BE" w:rsidP="00DF5389">
      <w:pPr>
        <w:rPr>
          <w:rFonts w:ascii="Times New Roman" w:hAnsi="Times New Roman"/>
        </w:rPr>
      </w:pPr>
      <w:r w:rsidRPr="00703599">
        <w:rPr>
          <w:rFonts w:ascii="Times New Roman" w:hAnsi="Times New Roman"/>
        </w:rPr>
        <w:t xml:space="preserve">In this </w:t>
      </w:r>
      <w:r w:rsidR="00C95F8A">
        <w:rPr>
          <w:rFonts w:ascii="Times New Roman" w:hAnsi="Times New Roman"/>
        </w:rPr>
        <w:t>contribution</w:t>
      </w:r>
      <w:r w:rsidRPr="00703599">
        <w:rPr>
          <w:rFonts w:ascii="Times New Roman" w:hAnsi="Times New Roman"/>
        </w:rPr>
        <w:t xml:space="preserve">, we </w:t>
      </w:r>
      <w:r w:rsidR="00C95F8A">
        <w:rPr>
          <w:rFonts w:ascii="Times New Roman" w:hAnsi="Times New Roman"/>
        </w:rPr>
        <w:t xml:space="preserve">discuss possible enhancements </w:t>
      </w:r>
      <w:r w:rsidR="00AE2003">
        <w:rPr>
          <w:rFonts w:ascii="Times New Roman" w:hAnsi="Times New Roman"/>
        </w:rPr>
        <w:t>of</w:t>
      </w:r>
      <w:r w:rsidR="00C95F8A">
        <w:rPr>
          <w:rFonts w:ascii="Times New Roman" w:hAnsi="Times New Roman"/>
        </w:rPr>
        <w:t xml:space="preserve"> RLF indication but also </w:t>
      </w:r>
      <w:r w:rsidR="00AF01C6">
        <w:rPr>
          <w:rFonts w:ascii="Times New Roman" w:hAnsi="Times New Roman"/>
        </w:rPr>
        <w:t xml:space="preserve">enhancements </w:t>
      </w:r>
      <w:r w:rsidR="00C95F8A">
        <w:rPr>
          <w:rFonts w:ascii="Times New Roman" w:hAnsi="Times New Roman"/>
        </w:rPr>
        <w:t>to transmit information relat</w:t>
      </w:r>
      <w:r w:rsidR="00880777">
        <w:rPr>
          <w:rFonts w:ascii="Times New Roman" w:hAnsi="Times New Roman"/>
        </w:rPr>
        <w:t>ed</w:t>
      </w:r>
      <w:r w:rsidR="00C95F8A">
        <w:rPr>
          <w:rFonts w:ascii="Times New Roman" w:hAnsi="Times New Roman"/>
        </w:rPr>
        <w:t xml:space="preserve"> to the quality </w:t>
      </w:r>
      <w:r w:rsidR="00746C59">
        <w:rPr>
          <w:rFonts w:ascii="Times New Roman" w:hAnsi="Times New Roman"/>
        </w:rPr>
        <w:t xml:space="preserve">level </w:t>
      </w:r>
      <w:r w:rsidR="00C95F8A">
        <w:rPr>
          <w:rFonts w:ascii="Times New Roman" w:hAnsi="Times New Roman"/>
        </w:rPr>
        <w:t xml:space="preserve">of </w:t>
      </w:r>
      <w:r w:rsidR="00746C59">
        <w:rPr>
          <w:rFonts w:ascii="Times New Roman" w:hAnsi="Times New Roman"/>
        </w:rPr>
        <w:t>BAP p</w:t>
      </w:r>
      <w:r w:rsidR="00C95F8A">
        <w:rPr>
          <w:rFonts w:ascii="Times New Roman" w:hAnsi="Times New Roman"/>
        </w:rPr>
        <w:t>ath</w:t>
      </w:r>
      <w:r w:rsidR="00096C80">
        <w:rPr>
          <w:rFonts w:ascii="Times New Roman" w:hAnsi="Times New Roman"/>
        </w:rPr>
        <w:t>s</w:t>
      </w:r>
      <w:r w:rsidR="00C95F8A">
        <w:rPr>
          <w:rFonts w:ascii="Times New Roman" w:hAnsi="Times New Roman"/>
        </w:rPr>
        <w:t xml:space="preserve">. </w:t>
      </w:r>
    </w:p>
    <w:p w14:paraId="1B0B5321" w14:textId="218D16FC" w:rsidR="007F391F" w:rsidRDefault="007F391F" w:rsidP="007F391F">
      <w:pPr>
        <w:rPr>
          <w:rFonts w:ascii="Times New Roman" w:hAnsi="Times New Roman"/>
          <w:b/>
          <w:lang w:val="en-GB"/>
        </w:rPr>
      </w:pPr>
      <w:r>
        <w:rPr>
          <w:rFonts w:ascii="Times New Roman" w:hAnsi="Times New Roman"/>
          <w:b/>
          <w:lang w:val="en-GB"/>
        </w:rPr>
        <w:t>Observation</w:t>
      </w:r>
      <w:r w:rsidRPr="00816BA7">
        <w:rPr>
          <w:rFonts w:ascii="Times New Roman" w:hAnsi="Times New Roman"/>
          <w:b/>
          <w:lang w:val="en-GB"/>
        </w:rPr>
        <w:t xml:space="preserve"> </w:t>
      </w:r>
      <w:r>
        <w:rPr>
          <w:rFonts w:ascii="Times New Roman" w:hAnsi="Times New Roman"/>
          <w:b/>
          <w:lang w:val="en-GB"/>
        </w:rPr>
        <w:t>1</w:t>
      </w:r>
      <w:r w:rsidRPr="00816BA7">
        <w:rPr>
          <w:rFonts w:ascii="Times New Roman" w:hAnsi="Times New Roman"/>
          <w:b/>
          <w:lang w:val="en-GB"/>
        </w:rPr>
        <w:t xml:space="preserve">: </w:t>
      </w:r>
      <w:r>
        <w:rPr>
          <w:rFonts w:ascii="Times New Roman" w:hAnsi="Times New Roman"/>
          <w:b/>
          <w:lang w:val="en-GB"/>
        </w:rPr>
        <w:t>An IAB-node may not take the best decision for local rerouting because of a lack of knowledge on the actual quality of its several alternative transmission paths.</w:t>
      </w:r>
    </w:p>
    <w:p w14:paraId="6A67B745" w14:textId="77777777" w:rsidR="00C63DCD" w:rsidRDefault="00C63DCD" w:rsidP="00C63DCD">
      <w:pPr>
        <w:rPr>
          <w:rFonts w:ascii="Times New Roman" w:hAnsi="Times New Roman"/>
          <w:b/>
          <w:lang w:val="en-GB"/>
        </w:rPr>
      </w:pPr>
    </w:p>
    <w:p w14:paraId="5A3D5E5F" w14:textId="37C0A651" w:rsidR="006439D4" w:rsidRDefault="006439D4" w:rsidP="006439D4">
      <w:pPr>
        <w:rPr>
          <w:rFonts w:ascii="Times New Roman" w:hAnsi="Times New Roman"/>
          <w:b/>
          <w:lang w:val="en-GB"/>
        </w:rPr>
      </w:pPr>
      <w:r w:rsidRPr="00816BA7">
        <w:rPr>
          <w:rFonts w:ascii="Times New Roman" w:hAnsi="Times New Roman"/>
          <w:b/>
          <w:lang w:val="en-GB"/>
        </w:rPr>
        <w:t xml:space="preserve">Proposal 1: </w:t>
      </w:r>
      <w:r>
        <w:rPr>
          <w:rFonts w:ascii="Times New Roman" w:hAnsi="Times New Roman"/>
          <w:b/>
          <w:lang w:val="en-GB"/>
        </w:rPr>
        <w:t>A BH R</w:t>
      </w:r>
      <w:r w:rsidRPr="00631A3E">
        <w:rPr>
          <w:rFonts w:ascii="Times New Roman" w:hAnsi="Times New Roman"/>
          <w:b/>
          <w:lang w:val="en-GB"/>
        </w:rPr>
        <w:t xml:space="preserve">LF indication </w:t>
      </w:r>
      <w:r>
        <w:rPr>
          <w:rFonts w:ascii="Times New Roman" w:hAnsi="Times New Roman"/>
          <w:b/>
          <w:lang w:val="en-GB"/>
        </w:rPr>
        <w:t>may convey a</w:t>
      </w:r>
      <w:r w:rsidRPr="00631A3E">
        <w:rPr>
          <w:rFonts w:ascii="Times New Roman" w:hAnsi="Times New Roman"/>
          <w:b/>
          <w:lang w:val="en-GB"/>
        </w:rPr>
        <w:t xml:space="preserve"> list of BAP path ID</w:t>
      </w:r>
      <w:r>
        <w:rPr>
          <w:rFonts w:ascii="Times New Roman" w:hAnsi="Times New Roman"/>
          <w:b/>
          <w:lang w:val="en-GB"/>
        </w:rPr>
        <w:t>(s)</w:t>
      </w:r>
      <w:r w:rsidRPr="00631A3E">
        <w:rPr>
          <w:rFonts w:ascii="Times New Roman" w:hAnsi="Times New Roman"/>
          <w:b/>
          <w:lang w:val="en-GB"/>
        </w:rPr>
        <w:t xml:space="preserve"> </w:t>
      </w:r>
      <w:r>
        <w:rPr>
          <w:rFonts w:ascii="Times New Roman" w:hAnsi="Times New Roman"/>
          <w:b/>
          <w:lang w:val="en-GB"/>
        </w:rPr>
        <w:t>or BAP Routing ID(s) impacted</w:t>
      </w:r>
      <w:r w:rsidRPr="00631A3E">
        <w:rPr>
          <w:rFonts w:ascii="Times New Roman" w:hAnsi="Times New Roman"/>
          <w:b/>
          <w:lang w:val="en-GB"/>
        </w:rPr>
        <w:t xml:space="preserve"> by the RLF</w:t>
      </w:r>
      <w:r>
        <w:rPr>
          <w:rFonts w:ascii="Times New Roman" w:hAnsi="Times New Roman"/>
          <w:b/>
          <w:lang w:val="en-GB"/>
        </w:rPr>
        <w:t>.</w:t>
      </w:r>
    </w:p>
    <w:p w14:paraId="5CF2C005" w14:textId="77777777" w:rsidR="003923E4" w:rsidRDefault="003923E4" w:rsidP="003923E4">
      <w:pPr>
        <w:rPr>
          <w:rFonts w:ascii="Times New Roman" w:hAnsi="Times New Roman"/>
          <w:b/>
          <w:lang w:val="en-GB"/>
        </w:rPr>
      </w:pPr>
      <w:r w:rsidRPr="00816BA7">
        <w:rPr>
          <w:rFonts w:ascii="Times New Roman" w:hAnsi="Times New Roman"/>
          <w:b/>
          <w:lang w:val="en-GB"/>
        </w:rPr>
        <w:t xml:space="preserve">Proposal </w:t>
      </w:r>
      <w:r>
        <w:rPr>
          <w:rFonts w:ascii="Times New Roman" w:hAnsi="Times New Roman"/>
          <w:b/>
          <w:lang w:val="en-GB"/>
        </w:rPr>
        <w:t>2</w:t>
      </w:r>
      <w:r w:rsidRPr="00816BA7">
        <w:rPr>
          <w:rFonts w:ascii="Times New Roman" w:hAnsi="Times New Roman"/>
          <w:b/>
          <w:lang w:val="en-GB"/>
        </w:rPr>
        <w:t xml:space="preserve">: </w:t>
      </w:r>
      <w:r>
        <w:rPr>
          <w:rFonts w:ascii="Times New Roman" w:hAnsi="Times New Roman"/>
          <w:b/>
          <w:lang w:val="en-GB"/>
        </w:rPr>
        <w:t xml:space="preserve">Some information related to the quality level associated with all or part of the BAP paths or the BAP Routing IDs handled by an IAB-node may be transmitted to the child IAB-node(s) through a BH </w:t>
      </w:r>
      <w:r w:rsidRPr="00631A3E">
        <w:rPr>
          <w:rFonts w:ascii="Times New Roman" w:hAnsi="Times New Roman"/>
          <w:b/>
          <w:lang w:val="en-GB"/>
        </w:rPr>
        <w:t>RLF indication</w:t>
      </w:r>
      <w:r>
        <w:rPr>
          <w:rFonts w:ascii="Times New Roman" w:hAnsi="Times New Roman"/>
          <w:b/>
          <w:lang w:val="en-GB"/>
        </w:rPr>
        <w:t xml:space="preserve"> message.</w:t>
      </w:r>
    </w:p>
    <w:p w14:paraId="5397541D" w14:textId="233AB4C2" w:rsidR="006439D4" w:rsidRPr="00816BA7" w:rsidRDefault="006439D4" w:rsidP="006439D4">
      <w:pPr>
        <w:rPr>
          <w:rFonts w:ascii="Times New Roman" w:hAnsi="Times New Roman"/>
          <w:b/>
          <w:lang w:val="en-GB"/>
        </w:rPr>
      </w:pPr>
      <w:r w:rsidRPr="00816BA7">
        <w:rPr>
          <w:rFonts w:ascii="Times New Roman" w:hAnsi="Times New Roman"/>
          <w:b/>
          <w:lang w:val="en-GB"/>
        </w:rPr>
        <w:t xml:space="preserve">Proposal </w:t>
      </w:r>
      <w:r w:rsidR="003923E4">
        <w:rPr>
          <w:rFonts w:ascii="Times New Roman" w:hAnsi="Times New Roman"/>
          <w:b/>
          <w:lang w:val="en-GB"/>
        </w:rPr>
        <w:t>3</w:t>
      </w:r>
      <w:r>
        <w:rPr>
          <w:rFonts w:ascii="Times New Roman" w:hAnsi="Times New Roman"/>
          <w:b/>
          <w:lang w:val="en-GB"/>
        </w:rPr>
        <w:t>a</w:t>
      </w:r>
      <w:r w:rsidRPr="00816BA7">
        <w:rPr>
          <w:rFonts w:ascii="Times New Roman" w:hAnsi="Times New Roman"/>
          <w:b/>
          <w:lang w:val="en-GB"/>
        </w:rPr>
        <w:t xml:space="preserve">: </w:t>
      </w:r>
      <w:r>
        <w:rPr>
          <w:rFonts w:ascii="Times New Roman" w:hAnsi="Times New Roman"/>
          <w:b/>
          <w:lang w:val="en-GB"/>
        </w:rPr>
        <w:t>U</w:t>
      </w:r>
      <w:r w:rsidRPr="00816BA7">
        <w:rPr>
          <w:rFonts w:ascii="Times New Roman" w:hAnsi="Times New Roman"/>
          <w:b/>
          <w:lang w:val="en-GB"/>
        </w:rPr>
        <w:t xml:space="preserve">pon reception of </w:t>
      </w:r>
      <w:r>
        <w:rPr>
          <w:rFonts w:ascii="Times New Roman" w:hAnsi="Times New Roman"/>
          <w:b/>
          <w:lang w:val="en-GB"/>
        </w:rPr>
        <w:t>a BH R</w:t>
      </w:r>
      <w:r w:rsidRPr="00816BA7">
        <w:rPr>
          <w:rFonts w:ascii="Times New Roman" w:hAnsi="Times New Roman"/>
          <w:b/>
          <w:lang w:val="en-GB"/>
        </w:rPr>
        <w:t xml:space="preserve">LF </w:t>
      </w:r>
      <w:r>
        <w:rPr>
          <w:rFonts w:ascii="Times New Roman" w:hAnsi="Times New Roman"/>
          <w:b/>
          <w:lang w:val="en-GB"/>
        </w:rPr>
        <w:t>indication from a parent IAB-node</w:t>
      </w:r>
      <w:r w:rsidRPr="00816BA7">
        <w:rPr>
          <w:rFonts w:ascii="Times New Roman" w:hAnsi="Times New Roman"/>
          <w:b/>
          <w:lang w:val="en-GB"/>
        </w:rPr>
        <w:t xml:space="preserve">, </w:t>
      </w:r>
      <w:r>
        <w:rPr>
          <w:rFonts w:ascii="Times New Roman" w:hAnsi="Times New Roman"/>
          <w:b/>
          <w:lang w:val="en-GB"/>
        </w:rPr>
        <w:t>an</w:t>
      </w:r>
      <w:r w:rsidRPr="00816BA7">
        <w:rPr>
          <w:rFonts w:ascii="Times New Roman" w:hAnsi="Times New Roman"/>
          <w:b/>
          <w:lang w:val="en-GB"/>
        </w:rPr>
        <w:t xml:space="preserve"> IAB node </w:t>
      </w:r>
      <w:r>
        <w:rPr>
          <w:rFonts w:ascii="Times New Roman" w:hAnsi="Times New Roman"/>
          <w:b/>
          <w:lang w:val="en-GB"/>
        </w:rPr>
        <w:t xml:space="preserve">without any alternative path </w:t>
      </w:r>
      <w:r w:rsidRPr="00816BA7">
        <w:rPr>
          <w:rFonts w:ascii="Times New Roman" w:hAnsi="Times New Roman"/>
          <w:b/>
          <w:lang w:val="en-GB"/>
        </w:rPr>
        <w:t>sh</w:t>
      </w:r>
      <w:r>
        <w:rPr>
          <w:rFonts w:ascii="Times New Roman" w:hAnsi="Times New Roman"/>
          <w:b/>
          <w:lang w:val="en-GB"/>
        </w:rPr>
        <w:t>ould</w:t>
      </w:r>
      <w:r w:rsidRPr="00816BA7">
        <w:rPr>
          <w:rFonts w:ascii="Times New Roman" w:hAnsi="Times New Roman"/>
          <w:b/>
          <w:lang w:val="en-GB"/>
        </w:rPr>
        <w:t xml:space="preserve"> forward </w:t>
      </w:r>
      <w:r>
        <w:rPr>
          <w:rFonts w:ascii="Times New Roman" w:hAnsi="Times New Roman"/>
          <w:b/>
          <w:lang w:val="en-GB"/>
        </w:rPr>
        <w:t xml:space="preserve">the </w:t>
      </w:r>
      <w:r w:rsidRPr="00816BA7">
        <w:rPr>
          <w:rFonts w:ascii="Times New Roman" w:hAnsi="Times New Roman"/>
          <w:b/>
          <w:lang w:val="en-GB"/>
        </w:rPr>
        <w:t xml:space="preserve">RLF </w:t>
      </w:r>
      <w:r>
        <w:rPr>
          <w:rFonts w:ascii="Times New Roman" w:hAnsi="Times New Roman"/>
          <w:b/>
          <w:lang w:val="en-GB"/>
        </w:rPr>
        <w:t>indication</w:t>
      </w:r>
      <w:r w:rsidRPr="00816BA7">
        <w:rPr>
          <w:rFonts w:ascii="Times New Roman" w:hAnsi="Times New Roman"/>
          <w:b/>
          <w:lang w:val="en-GB"/>
        </w:rPr>
        <w:t xml:space="preserve"> to its </w:t>
      </w:r>
      <w:r>
        <w:rPr>
          <w:rFonts w:ascii="Times New Roman" w:hAnsi="Times New Roman"/>
          <w:b/>
          <w:lang w:val="en-GB"/>
        </w:rPr>
        <w:t xml:space="preserve">own </w:t>
      </w:r>
      <w:r w:rsidRPr="00816BA7">
        <w:rPr>
          <w:rFonts w:ascii="Times New Roman" w:hAnsi="Times New Roman"/>
          <w:b/>
          <w:lang w:val="en-GB"/>
        </w:rPr>
        <w:t>child IAB node</w:t>
      </w:r>
      <w:r>
        <w:rPr>
          <w:rFonts w:ascii="Times New Roman" w:hAnsi="Times New Roman"/>
          <w:b/>
          <w:lang w:val="en-GB"/>
        </w:rPr>
        <w:t>(s)</w:t>
      </w:r>
      <w:r w:rsidRPr="00816BA7">
        <w:rPr>
          <w:rFonts w:ascii="Times New Roman" w:hAnsi="Times New Roman"/>
          <w:b/>
          <w:lang w:val="en-GB"/>
        </w:rPr>
        <w:t>.</w:t>
      </w:r>
    </w:p>
    <w:p w14:paraId="20B4B961" w14:textId="32BFBAA7" w:rsidR="006439D4" w:rsidRDefault="006439D4" w:rsidP="006439D4">
      <w:pPr>
        <w:rPr>
          <w:rFonts w:ascii="Times New Roman" w:hAnsi="Times New Roman"/>
          <w:b/>
          <w:lang w:val="en-GB"/>
        </w:rPr>
      </w:pPr>
      <w:r w:rsidRPr="00816BA7">
        <w:rPr>
          <w:rFonts w:ascii="Times New Roman" w:hAnsi="Times New Roman"/>
          <w:b/>
          <w:lang w:val="en-GB"/>
        </w:rPr>
        <w:t xml:space="preserve">Proposal </w:t>
      </w:r>
      <w:r w:rsidR="003923E4">
        <w:rPr>
          <w:rFonts w:ascii="Times New Roman" w:hAnsi="Times New Roman"/>
          <w:b/>
          <w:lang w:val="en-GB"/>
        </w:rPr>
        <w:t>3</w:t>
      </w:r>
      <w:r>
        <w:rPr>
          <w:rFonts w:ascii="Times New Roman" w:hAnsi="Times New Roman"/>
          <w:b/>
          <w:lang w:val="en-GB"/>
        </w:rPr>
        <w:t>b</w:t>
      </w:r>
      <w:r w:rsidRPr="00816BA7">
        <w:rPr>
          <w:rFonts w:ascii="Times New Roman" w:hAnsi="Times New Roman"/>
          <w:b/>
          <w:lang w:val="en-GB"/>
        </w:rPr>
        <w:t xml:space="preserve">: </w:t>
      </w:r>
      <w:r>
        <w:rPr>
          <w:rFonts w:ascii="Times New Roman" w:hAnsi="Times New Roman"/>
          <w:b/>
          <w:lang w:val="en-GB"/>
        </w:rPr>
        <w:t xml:space="preserve">A BH RLF indication including BAP path ID(s) or BAP Routing ID(s) should be forwarded by an IAB-node </w:t>
      </w:r>
      <w:r w:rsidRPr="00816BA7">
        <w:rPr>
          <w:rFonts w:ascii="Times New Roman" w:hAnsi="Times New Roman"/>
          <w:b/>
          <w:lang w:val="en-GB"/>
        </w:rPr>
        <w:t>to its child IAB node</w:t>
      </w:r>
      <w:r>
        <w:rPr>
          <w:rFonts w:ascii="Times New Roman" w:hAnsi="Times New Roman"/>
          <w:b/>
          <w:lang w:val="en-GB"/>
        </w:rPr>
        <w:t>(s)</w:t>
      </w:r>
      <w:r w:rsidRPr="00816BA7">
        <w:rPr>
          <w:rFonts w:ascii="Times New Roman" w:hAnsi="Times New Roman"/>
          <w:b/>
          <w:lang w:val="en-GB"/>
        </w:rPr>
        <w:t>.</w:t>
      </w:r>
    </w:p>
    <w:p w14:paraId="0075B581" w14:textId="77777777" w:rsidR="004E025F" w:rsidRDefault="004E025F" w:rsidP="004E025F">
      <w:pPr>
        <w:rPr>
          <w:rFonts w:ascii="Times New Roman" w:hAnsi="Times New Roman"/>
          <w:b/>
          <w:lang w:val="en-GB"/>
        </w:rPr>
      </w:pPr>
      <w:r w:rsidRPr="00816BA7">
        <w:rPr>
          <w:rFonts w:ascii="Times New Roman" w:hAnsi="Times New Roman"/>
          <w:b/>
          <w:lang w:val="en-GB"/>
        </w:rPr>
        <w:t xml:space="preserve">Proposal </w:t>
      </w:r>
      <w:r>
        <w:rPr>
          <w:rFonts w:ascii="Times New Roman" w:hAnsi="Times New Roman"/>
          <w:b/>
          <w:lang w:val="en-GB"/>
        </w:rPr>
        <w:t>4</w:t>
      </w:r>
      <w:r w:rsidRPr="00816BA7">
        <w:rPr>
          <w:rFonts w:ascii="Times New Roman" w:hAnsi="Times New Roman"/>
          <w:b/>
          <w:lang w:val="en-GB"/>
        </w:rPr>
        <w:t xml:space="preserve">: </w:t>
      </w:r>
      <w:r>
        <w:rPr>
          <w:rFonts w:ascii="Times New Roman" w:hAnsi="Times New Roman"/>
          <w:b/>
          <w:lang w:val="en-GB"/>
        </w:rPr>
        <w:t>When forwarding a BH RLF indication including the quality level associated with BAP path(s) or BAP Routing ID(s), an IAB-node may update the quality level associated with a BAP path or a BAP Routing ID, which is estimated as lower than the quality level indicated in the received RLF indication</w:t>
      </w:r>
      <w:r w:rsidRPr="00816BA7">
        <w:rPr>
          <w:rFonts w:ascii="Times New Roman" w:hAnsi="Times New Roman"/>
          <w:b/>
          <w:lang w:val="en-GB"/>
        </w:rPr>
        <w:t>.</w:t>
      </w:r>
    </w:p>
    <w:p w14:paraId="6AAE339C" w14:textId="66950B4C" w:rsidR="006439D4" w:rsidRDefault="006439D4" w:rsidP="006439D4">
      <w:pPr>
        <w:rPr>
          <w:rFonts w:ascii="Times New Roman" w:hAnsi="Times New Roman"/>
          <w:b/>
          <w:lang w:val="en-GB"/>
        </w:rPr>
      </w:pPr>
      <w:r w:rsidRPr="00816BA7">
        <w:rPr>
          <w:rFonts w:ascii="Times New Roman" w:hAnsi="Times New Roman"/>
          <w:b/>
          <w:lang w:val="en-GB"/>
        </w:rPr>
        <w:t xml:space="preserve">Proposal </w:t>
      </w:r>
      <w:r w:rsidR="004E025F">
        <w:rPr>
          <w:rFonts w:ascii="Times New Roman" w:hAnsi="Times New Roman"/>
          <w:b/>
          <w:lang w:val="en-GB"/>
        </w:rPr>
        <w:t>5</w:t>
      </w:r>
      <w:r w:rsidRPr="00816BA7">
        <w:rPr>
          <w:rFonts w:ascii="Times New Roman" w:hAnsi="Times New Roman"/>
          <w:b/>
          <w:lang w:val="en-GB"/>
        </w:rPr>
        <w:t xml:space="preserve">: </w:t>
      </w:r>
      <w:r>
        <w:rPr>
          <w:rFonts w:ascii="Times New Roman" w:hAnsi="Times New Roman"/>
          <w:b/>
          <w:lang w:val="en-GB"/>
        </w:rPr>
        <w:t xml:space="preserve">An IAB-node performing local rerouting should update the BAP path ID in the header of the rerouted packets to reflect the new path taken by the packets. </w:t>
      </w:r>
    </w:p>
    <w:p w14:paraId="55BD0CF7" w14:textId="5E8BA09E" w:rsidR="006439D4" w:rsidRDefault="006439D4" w:rsidP="006439D4">
      <w:pPr>
        <w:rPr>
          <w:rFonts w:ascii="Times New Roman" w:hAnsi="Times New Roman"/>
          <w:b/>
          <w:lang w:val="en-GB"/>
        </w:rPr>
      </w:pPr>
      <w:r w:rsidRPr="00816BA7">
        <w:rPr>
          <w:rFonts w:ascii="Times New Roman" w:hAnsi="Times New Roman"/>
          <w:b/>
          <w:lang w:val="en-GB"/>
        </w:rPr>
        <w:t xml:space="preserve">Proposal </w:t>
      </w:r>
      <w:r w:rsidR="004E025F">
        <w:rPr>
          <w:rFonts w:ascii="Times New Roman" w:hAnsi="Times New Roman"/>
          <w:b/>
          <w:lang w:val="en-GB"/>
        </w:rPr>
        <w:t>6</w:t>
      </w:r>
      <w:r>
        <w:rPr>
          <w:rFonts w:ascii="Times New Roman" w:hAnsi="Times New Roman"/>
          <w:b/>
          <w:lang w:val="en-GB"/>
        </w:rPr>
        <w:t>a</w:t>
      </w:r>
      <w:r w:rsidRPr="00816BA7">
        <w:rPr>
          <w:rFonts w:ascii="Times New Roman" w:hAnsi="Times New Roman"/>
          <w:b/>
          <w:lang w:val="en-GB"/>
        </w:rPr>
        <w:t xml:space="preserve">: </w:t>
      </w:r>
      <w:r>
        <w:rPr>
          <w:rFonts w:ascii="Times New Roman" w:hAnsi="Times New Roman"/>
          <w:b/>
          <w:lang w:val="en-GB"/>
        </w:rPr>
        <w:t xml:space="preserve">Information related to the quality level associated with all or part of the BAP paths or the BAP Routing IDs handled by an IAB-node may be transmitted </w:t>
      </w:r>
      <w:r w:rsidR="00344A2C" w:rsidRPr="00344A2C">
        <w:rPr>
          <w:rFonts w:ascii="Times New Roman" w:hAnsi="Times New Roman"/>
          <w:b/>
          <w:lang w:val="en-GB"/>
        </w:rPr>
        <w:t xml:space="preserve">to the child IAB-node(s) </w:t>
      </w:r>
      <w:r>
        <w:rPr>
          <w:rFonts w:ascii="Times New Roman" w:hAnsi="Times New Roman"/>
          <w:b/>
          <w:lang w:val="en-GB"/>
        </w:rPr>
        <w:t>through a dedicated BAP control PDU, e.g. Radio Link Quality (RLQ) indication.</w:t>
      </w:r>
      <w:r w:rsidRPr="00C95EEF">
        <w:rPr>
          <w:rFonts w:ascii="Times New Roman" w:hAnsi="Times New Roman"/>
          <w:b/>
          <w:lang w:val="en-GB"/>
        </w:rPr>
        <w:t xml:space="preserve"> </w:t>
      </w:r>
    </w:p>
    <w:p w14:paraId="38C0B45E" w14:textId="23B0F5EE" w:rsidR="006439D4" w:rsidRDefault="006439D4" w:rsidP="006439D4">
      <w:pPr>
        <w:rPr>
          <w:rFonts w:ascii="Times New Roman" w:hAnsi="Times New Roman"/>
          <w:b/>
          <w:lang w:val="en-GB"/>
        </w:rPr>
      </w:pPr>
      <w:r w:rsidRPr="00F24583">
        <w:rPr>
          <w:rFonts w:ascii="Times New Roman" w:hAnsi="Times New Roman"/>
          <w:b/>
          <w:lang w:val="en-GB"/>
        </w:rPr>
        <w:t xml:space="preserve">Proposal </w:t>
      </w:r>
      <w:r w:rsidR="004E025F">
        <w:rPr>
          <w:rFonts w:ascii="Times New Roman" w:hAnsi="Times New Roman"/>
          <w:b/>
          <w:lang w:val="en-GB"/>
        </w:rPr>
        <w:t>6</w:t>
      </w:r>
      <w:r w:rsidRPr="00F24583">
        <w:rPr>
          <w:rFonts w:ascii="Times New Roman" w:hAnsi="Times New Roman"/>
          <w:b/>
          <w:lang w:val="en-GB"/>
        </w:rPr>
        <w:t xml:space="preserve">b: The quality level </w:t>
      </w:r>
      <w:r>
        <w:rPr>
          <w:rFonts w:ascii="Times New Roman" w:hAnsi="Times New Roman"/>
          <w:b/>
          <w:lang w:val="en-GB"/>
        </w:rPr>
        <w:t xml:space="preserve">associated with a BAP path or a BAP Routing ID </w:t>
      </w:r>
      <w:r w:rsidRPr="00F24583">
        <w:rPr>
          <w:rFonts w:ascii="Times New Roman" w:hAnsi="Times New Roman"/>
          <w:b/>
          <w:lang w:val="en-GB"/>
        </w:rPr>
        <w:t xml:space="preserve">may refer to </w:t>
      </w:r>
      <w:r>
        <w:rPr>
          <w:rFonts w:ascii="Times New Roman" w:hAnsi="Times New Roman"/>
          <w:b/>
          <w:lang w:val="en-GB"/>
        </w:rPr>
        <w:t>the radio link conditions</w:t>
      </w:r>
      <w:r w:rsidRPr="00F24583">
        <w:rPr>
          <w:rFonts w:ascii="Times New Roman" w:hAnsi="Times New Roman"/>
          <w:b/>
          <w:lang w:val="en-GB"/>
        </w:rPr>
        <w:t xml:space="preserve"> (e.g. SINR) </w:t>
      </w:r>
      <w:r>
        <w:rPr>
          <w:rFonts w:ascii="Times New Roman" w:hAnsi="Times New Roman"/>
          <w:b/>
          <w:lang w:val="en-GB"/>
        </w:rPr>
        <w:t>and/</w:t>
      </w:r>
      <w:r w:rsidRPr="00F24583">
        <w:rPr>
          <w:rFonts w:ascii="Times New Roman" w:hAnsi="Times New Roman"/>
          <w:b/>
          <w:lang w:val="en-GB"/>
        </w:rPr>
        <w:t>or the congestion level.</w:t>
      </w:r>
    </w:p>
    <w:p w14:paraId="2CEA39E8" w14:textId="77777777" w:rsidR="00096C80" w:rsidRDefault="00096C80" w:rsidP="00096C80">
      <w:pPr>
        <w:rPr>
          <w:rFonts w:ascii="Times New Roman" w:hAnsi="Times New Roman"/>
          <w:b/>
          <w:lang w:val="en-GB"/>
        </w:rPr>
      </w:pPr>
    </w:p>
    <w:p w14:paraId="30BC4D5A" w14:textId="77777777" w:rsidR="00C95F8A" w:rsidRDefault="00C95F8A" w:rsidP="00C95F8A">
      <w:pPr>
        <w:rPr>
          <w:rFonts w:ascii="Times New Roman" w:hAnsi="Times New Roman"/>
          <w:b/>
          <w:lang w:val="en-GB"/>
        </w:rPr>
      </w:pPr>
    </w:p>
    <w:p w14:paraId="42F047E4" w14:textId="77777777" w:rsidR="000B41AD" w:rsidRPr="000B41AD" w:rsidRDefault="000B41AD" w:rsidP="00AF4469">
      <w:pPr>
        <w:spacing w:after="60"/>
        <w:rPr>
          <w:rFonts w:ascii="Times New Roman" w:hAnsi="Times New Roman"/>
          <w:b/>
          <w:bCs/>
          <w:lang w:val="en-GB"/>
        </w:rPr>
      </w:pPr>
    </w:p>
    <w:bookmarkEnd w:id="1"/>
    <w:bookmarkEnd w:id="2"/>
    <w:p w14:paraId="1702D9A3" w14:textId="77777777" w:rsidR="004E5E9C" w:rsidRPr="00725C2B" w:rsidRDefault="004E5E9C" w:rsidP="004E5E9C">
      <w:pPr>
        <w:pStyle w:val="Heading1"/>
        <w:rPr>
          <w:rFonts w:eastAsia="SimSun"/>
          <w:lang w:val="en-US"/>
        </w:rPr>
      </w:pPr>
      <w:r w:rsidRPr="00725C2B">
        <w:rPr>
          <w:rFonts w:eastAsia="SimSun"/>
          <w:lang w:val="en-US"/>
        </w:rPr>
        <w:t>Reference</w:t>
      </w:r>
    </w:p>
    <w:p w14:paraId="6363F397" w14:textId="0381E88A" w:rsidR="002F2559" w:rsidRPr="002F2559" w:rsidRDefault="002F2559" w:rsidP="00913782">
      <w:pPr>
        <w:pStyle w:val="ListParagraph"/>
        <w:widowControl w:val="0"/>
        <w:autoSpaceDE w:val="0"/>
        <w:autoSpaceDN w:val="0"/>
        <w:adjustRightInd w:val="0"/>
        <w:spacing w:line="360" w:lineRule="auto"/>
        <w:ind w:left="0"/>
        <w:jc w:val="both"/>
        <w:rPr>
          <w:rFonts w:ascii="Times New Roman" w:hAnsi="Times New Roman"/>
          <w:sz w:val="20"/>
          <w:lang w:eastAsia="zh-CN"/>
        </w:rPr>
      </w:pPr>
      <w:r w:rsidRPr="002F2559">
        <w:rPr>
          <w:rFonts w:ascii="Times New Roman" w:hAnsi="Times New Roman" w:hint="eastAsia"/>
          <w:sz w:val="20"/>
          <w:lang w:eastAsia="zh-CN"/>
        </w:rPr>
        <w:t>[</w:t>
      </w:r>
      <w:r w:rsidRPr="002F2559">
        <w:rPr>
          <w:rFonts w:ascii="Times New Roman" w:hAnsi="Times New Roman"/>
          <w:sz w:val="20"/>
          <w:lang w:eastAsia="zh-CN"/>
        </w:rPr>
        <w:t>1] Chairman notes of RAN</w:t>
      </w:r>
      <w:r w:rsidR="008575AD" w:rsidRPr="008575AD">
        <w:rPr>
          <w:rFonts w:ascii="Times New Roman" w:hAnsi="Times New Roman"/>
          <w:sz w:val="20"/>
          <w:lang w:val="en-US" w:eastAsia="zh-CN"/>
        </w:rPr>
        <w:t>2</w:t>
      </w:r>
      <w:r w:rsidR="008575AD">
        <w:rPr>
          <w:rFonts w:ascii="Times New Roman" w:hAnsi="Times New Roman"/>
          <w:sz w:val="20"/>
          <w:lang w:eastAsia="zh-CN"/>
        </w:rPr>
        <w:t>#11</w:t>
      </w:r>
      <w:r w:rsidR="00FA5D10" w:rsidRPr="00C95EEF">
        <w:rPr>
          <w:rFonts w:ascii="Times New Roman" w:hAnsi="Times New Roman"/>
          <w:sz w:val="20"/>
          <w:lang w:val="en-US" w:eastAsia="zh-CN"/>
        </w:rPr>
        <w:t>3</w:t>
      </w:r>
      <w:r w:rsidRPr="002F2559">
        <w:rPr>
          <w:rFonts w:ascii="Times New Roman" w:hAnsi="Times New Roman"/>
          <w:sz w:val="20"/>
          <w:lang w:eastAsia="zh-CN"/>
        </w:rPr>
        <w:t xml:space="preserve">e meeting. </w:t>
      </w:r>
    </w:p>
    <w:p w14:paraId="4F9D8A61" w14:textId="505CCE95" w:rsidR="00816BA7" w:rsidRPr="00816BA7" w:rsidRDefault="00816BA7" w:rsidP="002F2559">
      <w:pPr>
        <w:pStyle w:val="ListParagraph"/>
        <w:widowControl w:val="0"/>
        <w:autoSpaceDE w:val="0"/>
        <w:autoSpaceDN w:val="0"/>
        <w:adjustRightInd w:val="0"/>
        <w:spacing w:line="360" w:lineRule="auto"/>
        <w:ind w:left="0"/>
        <w:jc w:val="both"/>
        <w:rPr>
          <w:rFonts w:ascii="Times New Roman" w:hAnsi="Times New Roman"/>
          <w:sz w:val="20"/>
          <w:lang w:val="en-US" w:eastAsia="zh-CN"/>
        </w:rPr>
      </w:pPr>
    </w:p>
    <w:sectPr w:rsidR="00816BA7" w:rsidRPr="00816BA7"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CD5B8" w14:textId="77777777" w:rsidR="00D84B5C" w:rsidRDefault="00D84B5C" w:rsidP="00796430">
      <w:r>
        <w:separator/>
      </w:r>
    </w:p>
  </w:endnote>
  <w:endnote w:type="continuationSeparator" w:id="0">
    <w:p w14:paraId="07303150" w14:textId="77777777" w:rsidR="00D84B5C" w:rsidRDefault="00D84B5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Malgun Gothic Semilight"/>
    <w:panose1 w:val="020B0600000101010101"/>
    <w:charset w:val="81"/>
    <w:family w:val="swiss"/>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4DC20" w14:textId="2FBDF28E" w:rsidR="00341240" w:rsidRDefault="0034124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66D2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6D2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7B682" w14:textId="77777777" w:rsidR="00D84B5C" w:rsidRDefault="00D84B5C" w:rsidP="00796430">
      <w:r>
        <w:separator/>
      </w:r>
    </w:p>
  </w:footnote>
  <w:footnote w:type="continuationSeparator" w:id="0">
    <w:p w14:paraId="7B7D832A" w14:textId="77777777" w:rsidR="00D84B5C" w:rsidRDefault="00D84B5C"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1ACEC" w14:textId="77777777" w:rsidR="00341240" w:rsidRDefault="0034124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3EF91ADA"/>
    <w:multiLevelType w:val="hybridMultilevel"/>
    <w:tmpl w:val="91BC56CA"/>
    <w:lvl w:ilvl="0" w:tplc="DDAEDD20">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19" w15:restartNumberingAfterBreak="0">
    <w:nsid w:val="5E6A55A9"/>
    <w:multiLevelType w:val="hybridMultilevel"/>
    <w:tmpl w:val="E1D41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22"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1"/>
  </w:num>
  <w:num w:numId="2">
    <w:abstractNumId w:val="14"/>
  </w:num>
  <w:num w:numId="3">
    <w:abstractNumId w:val="11"/>
  </w:num>
  <w:num w:numId="4">
    <w:abstractNumId w:val="8"/>
  </w:num>
  <w:num w:numId="5">
    <w:abstractNumId w:val="17"/>
  </w:num>
  <w:num w:numId="6">
    <w:abstractNumId w:val="9"/>
  </w:num>
  <w:num w:numId="7">
    <w:abstractNumId w:val="5"/>
  </w:num>
  <w:num w:numId="8">
    <w:abstractNumId w:val="15"/>
  </w:num>
  <w:num w:numId="9">
    <w:abstractNumId w:val="16"/>
    <w:lvlOverride w:ilvl="0">
      <w:startOverride w:val="1"/>
    </w:lvlOverride>
  </w:num>
  <w:num w:numId="10">
    <w:abstractNumId w:val="4"/>
  </w:num>
  <w:num w:numId="11">
    <w:abstractNumId w:val="13"/>
  </w:num>
  <w:num w:numId="12">
    <w:abstractNumId w:val="25"/>
  </w:num>
  <w:num w:numId="13">
    <w:abstractNumId w:val="7"/>
  </w:num>
  <w:num w:numId="14">
    <w:abstractNumId w:val="21"/>
  </w:num>
  <w:num w:numId="15">
    <w:abstractNumId w:val="20"/>
  </w:num>
  <w:num w:numId="16">
    <w:abstractNumId w:val="0"/>
  </w:num>
  <w:num w:numId="17">
    <w:abstractNumId w:val="24"/>
  </w:num>
  <w:num w:numId="18">
    <w:abstractNumId w:val="18"/>
  </w:num>
  <w:num w:numId="19">
    <w:abstractNumId w:val="10"/>
  </w:num>
  <w:num w:numId="20">
    <w:abstractNumId w:val="23"/>
  </w:num>
  <w:num w:numId="21">
    <w:abstractNumId w:val="3"/>
  </w:num>
  <w:num w:numId="22">
    <w:abstractNumId w:val="2"/>
  </w:num>
  <w:num w:numId="23">
    <w:abstractNumId w:val="6"/>
  </w:num>
  <w:num w:numId="24">
    <w:abstractNumId w:val="22"/>
  </w:num>
  <w:num w:numId="25">
    <w:abstractNumId w:val="19"/>
  </w:num>
  <w:num w:numId="2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7B9"/>
    <w:rsid w:val="00001832"/>
    <w:rsid w:val="00001F6A"/>
    <w:rsid w:val="00002368"/>
    <w:rsid w:val="000023A4"/>
    <w:rsid w:val="00002776"/>
    <w:rsid w:val="00002993"/>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D53"/>
    <w:rsid w:val="00005FE7"/>
    <w:rsid w:val="0000601A"/>
    <w:rsid w:val="0000618D"/>
    <w:rsid w:val="000064CC"/>
    <w:rsid w:val="000065B4"/>
    <w:rsid w:val="00006701"/>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2F"/>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AF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111"/>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ABE"/>
    <w:rsid w:val="00036DE9"/>
    <w:rsid w:val="00036EDC"/>
    <w:rsid w:val="00036F94"/>
    <w:rsid w:val="0003731B"/>
    <w:rsid w:val="0003756F"/>
    <w:rsid w:val="00037887"/>
    <w:rsid w:val="000379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5C1A"/>
    <w:rsid w:val="00046556"/>
    <w:rsid w:val="00046783"/>
    <w:rsid w:val="00046C0F"/>
    <w:rsid w:val="00047006"/>
    <w:rsid w:val="0004764B"/>
    <w:rsid w:val="000479DD"/>
    <w:rsid w:val="00047D40"/>
    <w:rsid w:val="00047D4A"/>
    <w:rsid w:val="00047D4C"/>
    <w:rsid w:val="00047F89"/>
    <w:rsid w:val="00050079"/>
    <w:rsid w:val="00050102"/>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644"/>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6CD"/>
    <w:rsid w:val="00085940"/>
    <w:rsid w:val="000859BD"/>
    <w:rsid w:val="00085A0C"/>
    <w:rsid w:val="00085F69"/>
    <w:rsid w:val="000860DA"/>
    <w:rsid w:val="000863C6"/>
    <w:rsid w:val="000865DB"/>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4E34"/>
    <w:rsid w:val="000952AB"/>
    <w:rsid w:val="000954A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329"/>
    <w:rsid w:val="000A78E9"/>
    <w:rsid w:val="000A7A2B"/>
    <w:rsid w:val="000A7C18"/>
    <w:rsid w:val="000A7D7C"/>
    <w:rsid w:val="000B0282"/>
    <w:rsid w:val="000B04E6"/>
    <w:rsid w:val="000B05E0"/>
    <w:rsid w:val="000B05E2"/>
    <w:rsid w:val="000B05ED"/>
    <w:rsid w:val="000B0676"/>
    <w:rsid w:val="000B090D"/>
    <w:rsid w:val="000B0D88"/>
    <w:rsid w:val="000B0EA6"/>
    <w:rsid w:val="000B0F81"/>
    <w:rsid w:val="000B0FD6"/>
    <w:rsid w:val="000B1088"/>
    <w:rsid w:val="000B132F"/>
    <w:rsid w:val="000B17D9"/>
    <w:rsid w:val="000B1997"/>
    <w:rsid w:val="000B21F1"/>
    <w:rsid w:val="000B248F"/>
    <w:rsid w:val="000B2673"/>
    <w:rsid w:val="000B3421"/>
    <w:rsid w:val="000B3C28"/>
    <w:rsid w:val="000B3FB2"/>
    <w:rsid w:val="000B41AD"/>
    <w:rsid w:val="000B44EF"/>
    <w:rsid w:val="000B4B62"/>
    <w:rsid w:val="000B535E"/>
    <w:rsid w:val="000B569C"/>
    <w:rsid w:val="000B60A1"/>
    <w:rsid w:val="000B60F5"/>
    <w:rsid w:val="000B626F"/>
    <w:rsid w:val="000B65F3"/>
    <w:rsid w:val="000B690C"/>
    <w:rsid w:val="000B693E"/>
    <w:rsid w:val="000B7556"/>
    <w:rsid w:val="000B76C1"/>
    <w:rsid w:val="000C0223"/>
    <w:rsid w:val="000C04C9"/>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80"/>
    <w:rsid w:val="000F21C3"/>
    <w:rsid w:val="000F24BF"/>
    <w:rsid w:val="000F25F5"/>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D4F"/>
    <w:rsid w:val="000F72B0"/>
    <w:rsid w:val="000F74A4"/>
    <w:rsid w:val="000F74AB"/>
    <w:rsid w:val="000F7D9D"/>
    <w:rsid w:val="000F7E5A"/>
    <w:rsid w:val="000F7FAB"/>
    <w:rsid w:val="000F7FB4"/>
    <w:rsid w:val="001000C4"/>
    <w:rsid w:val="0010017A"/>
    <w:rsid w:val="001003CB"/>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16C"/>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D3"/>
    <w:rsid w:val="00123B50"/>
    <w:rsid w:val="00123D21"/>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3B27"/>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4F99"/>
    <w:rsid w:val="00145567"/>
    <w:rsid w:val="0014562D"/>
    <w:rsid w:val="0014574E"/>
    <w:rsid w:val="00145A27"/>
    <w:rsid w:val="00145E20"/>
    <w:rsid w:val="00145FA7"/>
    <w:rsid w:val="00145FC5"/>
    <w:rsid w:val="0014623D"/>
    <w:rsid w:val="00146932"/>
    <w:rsid w:val="00146C92"/>
    <w:rsid w:val="00146CC2"/>
    <w:rsid w:val="00146D91"/>
    <w:rsid w:val="0014722A"/>
    <w:rsid w:val="001473E4"/>
    <w:rsid w:val="0014756A"/>
    <w:rsid w:val="00147F17"/>
    <w:rsid w:val="0015025C"/>
    <w:rsid w:val="00150911"/>
    <w:rsid w:val="00150C06"/>
    <w:rsid w:val="001513C7"/>
    <w:rsid w:val="00151590"/>
    <w:rsid w:val="0015188D"/>
    <w:rsid w:val="00151AF9"/>
    <w:rsid w:val="00151C96"/>
    <w:rsid w:val="00151FF4"/>
    <w:rsid w:val="00152205"/>
    <w:rsid w:val="0015233E"/>
    <w:rsid w:val="0015236F"/>
    <w:rsid w:val="00152C44"/>
    <w:rsid w:val="00152FC8"/>
    <w:rsid w:val="00153079"/>
    <w:rsid w:val="00154213"/>
    <w:rsid w:val="00155A67"/>
    <w:rsid w:val="00155EC3"/>
    <w:rsid w:val="00155FE1"/>
    <w:rsid w:val="001562DA"/>
    <w:rsid w:val="00156321"/>
    <w:rsid w:val="001564E2"/>
    <w:rsid w:val="0015660F"/>
    <w:rsid w:val="00156656"/>
    <w:rsid w:val="00156D4D"/>
    <w:rsid w:val="00157CFB"/>
    <w:rsid w:val="001602FE"/>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767"/>
    <w:rsid w:val="001839D7"/>
    <w:rsid w:val="00183A05"/>
    <w:rsid w:val="0018472F"/>
    <w:rsid w:val="001848D6"/>
    <w:rsid w:val="00184F83"/>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8BC"/>
    <w:rsid w:val="001928A7"/>
    <w:rsid w:val="00192C5C"/>
    <w:rsid w:val="001932CF"/>
    <w:rsid w:val="00193670"/>
    <w:rsid w:val="00193A65"/>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FAF"/>
    <w:rsid w:val="001B306F"/>
    <w:rsid w:val="001B32BF"/>
    <w:rsid w:val="001B36F5"/>
    <w:rsid w:val="001B3B77"/>
    <w:rsid w:val="001B3E90"/>
    <w:rsid w:val="001B4961"/>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276"/>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AD5"/>
    <w:rsid w:val="001D0B23"/>
    <w:rsid w:val="001D14B8"/>
    <w:rsid w:val="001D23AA"/>
    <w:rsid w:val="001D243D"/>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7E1"/>
    <w:rsid w:val="00200C8C"/>
    <w:rsid w:val="00200DD2"/>
    <w:rsid w:val="00201173"/>
    <w:rsid w:val="00201439"/>
    <w:rsid w:val="00201D00"/>
    <w:rsid w:val="00201EE2"/>
    <w:rsid w:val="002023F2"/>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908"/>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2C6"/>
    <w:rsid w:val="00224718"/>
    <w:rsid w:val="00224EC1"/>
    <w:rsid w:val="0022526F"/>
    <w:rsid w:val="00225743"/>
    <w:rsid w:val="00225813"/>
    <w:rsid w:val="00225B6E"/>
    <w:rsid w:val="00225BA9"/>
    <w:rsid w:val="00225C07"/>
    <w:rsid w:val="00225C13"/>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5D3"/>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B39"/>
    <w:rsid w:val="00264F6E"/>
    <w:rsid w:val="00265127"/>
    <w:rsid w:val="002657A5"/>
    <w:rsid w:val="00265829"/>
    <w:rsid w:val="0026596A"/>
    <w:rsid w:val="00265DA0"/>
    <w:rsid w:val="00266440"/>
    <w:rsid w:val="00266700"/>
    <w:rsid w:val="00266D1F"/>
    <w:rsid w:val="00266D24"/>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479"/>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B17"/>
    <w:rsid w:val="0029620A"/>
    <w:rsid w:val="00296390"/>
    <w:rsid w:val="0029678C"/>
    <w:rsid w:val="00296B25"/>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2A74"/>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D2"/>
    <w:rsid w:val="002B1FFF"/>
    <w:rsid w:val="002B2149"/>
    <w:rsid w:val="002B21E7"/>
    <w:rsid w:val="002B252B"/>
    <w:rsid w:val="002B2672"/>
    <w:rsid w:val="002B287C"/>
    <w:rsid w:val="002B2EDE"/>
    <w:rsid w:val="002B2F75"/>
    <w:rsid w:val="002B303C"/>
    <w:rsid w:val="002B317C"/>
    <w:rsid w:val="002B3266"/>
    <w:rsid w:val="002B3CDB"/>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C771B"/>
    <w:rsid w:val="002D00E0"/>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200D"/>
    <w:rsid w:val="002F22C6"/>
    <w:rsid w:val="002F24B1"/>
    <w:rsid w:val="002F24BE"/>
    <w:rsid w:val="002F2559"/>
    <w:rsid w:val="002F3008"/>
    <w:rsid w:val="002F3294"/>
    <w:rsid w:val="002F34AB"/>
    <w:rsid w:val="002F370C"/>
    <w:rsid w:val="002F4506"/>
    <w:rsid w:val="002F4578"/>
    <w:rsid w:val="002F47BF"/>
    <w:rsid w:val="002F47CF"/>
    <w:rsid w:val="002F5891"/>
    <w:rsid w:val="002F5FB6"/>
    <w:rsid w:val="002F650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4CF"/>
    <w:rsid w:val="00302BE1"/>
    <w:rsid w:val="00302F57"/>
    <w:rsid w:val="00303A9B"/>
    <w:rsid w:val="0030403A"/>
    <w:rsid w:val="003042C4"/>
    <w:rsid w:val="0030461F"/>
    <w:rsid w:val="003047A5"/>
    <w:rsid w:val="00304AFD"/>
    <w:rsid w:val="003053D7"/>
    <w:rsid w:val="00305447"/>
    <w:rsid w:val="003059C3"/>
    <w:rsid w:val="00305C53"/>
    <w:rsid w:val="003060B1"/>
    <w:rsid w:val="003060F2"/>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89D"/>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7AE"/>
    <w:rsid w:val="00323A6F"/>
    <w:rsid w:val="00323DE2"/>
    <w:rsid w:val="00323F3A"/>
    <w:rsid w:val="003240D8"/>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17A"/>
    <w:rsid w:val="00340630"/>
    <w:rsid w:val="00340B19"/>
    <w:rsid w:val="00340C39"/>
    <w:rsid w:val="00340EB2"/>
    <w:rsid w:val="0034120F"/>
    <w:rsid w:val="00341225"/>
    <w:rsid w:val="00341240"/>
    <w:rsid w:val="00341C30"/>
    <w:rsid w:val="00341FDE"/>
    <w:rsid w:val="00342212"/>
    <w:rsid w:val="00342527"/>
    <w:rsid w:val="00342798"/>
    <w:rsid w:val="003429FF"/>
    <w:rsid w:val="00342BC6"/>
    <w:rsid w:val="00342FDE"/>
    <w:rsid w:val="003430AF"/>
    <w:rsid w:val="00343143"/>
    <w:rsid w:val="0034333B"/>
    <w:rsid w:val="003436EB"/>
    <w:rsid w:val="003445DF"/>
    <w:rsid w:val="003445EB"/>
    <w:rsid w:val="0034479B"/>
    <w:rsid w:val="00344A2C"/>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863"/>
    <w:rsid w:val="00352AD8"/>
    <w:rsid w:val="00352D15"/>
    <w:rsid w:val="003530A4"/>
    <w:rsid w:val="003534AC"/>
    <w:rsid w:val="00353CC9"/>
    <w:rsid w:val="003540B3"/>
    <w:rsid w:val="003540D9"/>
    <w:rsid w:val="00354118"/>
    <w:rsid w:val="0035411C"/>
    <w:rsid w:val="0035443E"/>
    <w:rsid w:val="00354607"/>
    <w:rsid w:val="003548BD"/>
    <w:rsid w:val="00354911"/>
    <w:rsid w:val="00355484"/>
    <w:rsid w:val="00355920"/>
    <w:rsid w:val="00355A69"/>
    <w:rsid w:val="00355B80"/>
    <w:rsid w:val="00355E2E"/>
    <w:rsid w:val="00355F3B"/>
    <w:rsid w:val="00355FFB"/>
    <w:rsid w:val="003561FD"/>
    <w:rsid w:val="003564A6"/>
    <w:rsid w:val="00356FBC"/>
    <w:rsid w:val="00357ABE"/>
    <w:rsid w:val="00357AF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2E"/>
    <w:rsid w:val="00366BCD"/>
    <w:rsid w:val="00367646"/>
    <w:rsid w:val="00367B8E"/>
    <w:rsid w:val="00367BBC"/>
    <w:rsid w:val="00367CCA"/>
    <w:rsid w:val="00367DA8"/>
    <w:rsid w:val="00367E34"/>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976"/>
    <w:rsid w:val="00384D6C"/>
    <w:rsid w:val="00384E43"/>
    <w:rsid w:val="0038505C"/>
    <w:rsid w:val="00385374"/>
    <w:rsid w:val="003853A2"/>
    <w:rsid w:val="00385528"/>
    <w:rsid w:val="003855AB"/>
    <w:rsid w:val="00385AC2"/>
    <w:rsid w:val="00386540"/>
    <w:rsid w:val="00386847"/>
    <w:rsid w:val="00386966"/>
    <w:rsid w:val="003869FC"/>
    <w:rsid w:val="00386A42"/>
    <w:rsid w:val="00386BBB"/>
    <w:rsid w:val="00386C52"/>
    <w:rsid w:val="00386F17"/>
    <w:rsid w:val="003873AF"/>
    <w:rsid w:val="00387553"/>
    <w:rsid w:val="00387A1F"/>
    <w:rsid w:val="00387B94"/>
    <w:rsid w:val="00387B9B"/>
    <w:rsid w:val="00387D43"/>
    <w:rsid w:val="00387DA9"/>
    <w:rsid w:val="0039010F"/>
    <w:rsid w:val="00390C4F"/>
    <w:rsid w:val="00390F18"/>
    <w:rsid w:val="0039102C"/>
    <w:rsid w:val="0039142D"/>
    <w:rsid w:val="00391877"/>
    <w:rsid w:val="0039190D"/>
    <w:rsid w:val="00391985"/>
    <w:rsid w:val="00391990"/>
    <w:rsid w:val="00391F97"/>
    <w:rsid w:val="00392164"/>
    <w:rsid w:val="003923E4"/>
    <w:rsid w:val="0039271F"/>
    <w:rsid w:val="00392B67"/>
    <w:rsid w:val="00392BF9"/>
    <w:rsid w:val="003933CF"/>
    <w:rsid w:val="003935A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3F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4D0"/>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39E"/>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12"/>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DFF"/>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5D2"/>
    <w:rsid w:val="003F07E8"/>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07A95"/>
    <w:rsid w:val="004102C0"/>
    <w:rsid w:val="0041058B"/>
    <w:rsid w:val="00410A89"/>
    <w:rsid w:val="00410B17"/>
    <w:rsid w:val="00410B80"/>
    <w:rsid w:val="00410C65"/>
    <w:rsid w:val="0041146A"/>
    <w:rsid w:val="004117DA"/>
    <w:rsid w:val="004118AC"/>
    <w:rsid w:val="00411D07"/>
    <w:rsid w:val="00411DAA"/>
    <w:rsid w:val="00411E68"/>
    <w:rsid w:val="00412767"/>
    <w:rsid w:val="00412A9E"/>
    <w:rsid w:val="00412CD0"/>
    <w:rsid w:val="00412E2E"/>
    <w:rsid w:val="00412E47"/>
    <w:rsid w:val="00413572"/>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61A"/>
    <w:rsid w:val="0042089C"/>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9D2"/>
    <w:rsid w:val="00430D9A"/>
    <w:rsid w:val="00431781"/>
    <w:rsid w:val="0043255F"/>
    <w:rsid w:val="004326D2"/>
    <w:rsid w:val="004329B6"/>
    <w:rsid w:val="00432C2F"/>
    <w:rsid w:val="00432DC6"/>
    <w:rsid w:val="004330AA"/>
    <w:rsid w:val="00433588"/>
    <w:rsid w:val="00433659"/>
    <w:rsid w:val="00433BA5"/>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C81"/>
    <w:rsid w:val="00444CDB"/>
    <w:rsid w:val="004450A7"/>
    <w:rsid w:val="00445292"/>
    <w:rsid w:val="004452F0"/>
    <w:rsid w:val="0044531A"/>
    <w:rsid w:val="00445EB8"/>
    <w:rsid w:val="00445EE6"/>
    <w:rsid w:val="00445F2A"/>
    <w:rsid w:val="0044627C"/>
    <w:rsid w:val="004464CB"/>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A18"/>
    <w:rsid w:val="00460AFF"/>
    <w:rsid w:val="00460FAB"/>
    <w:rsid w:val="00461D8E"/>
    <w:rsid w:val="004623B9"/>
    <w:rsid w:val="00462B52"/>
    <w:rsid w:val="00463043"/>
    <w:rsid w:val="00463077"/>
    <w:rsid w:val="00463278"/>
    <w:rsid w:val="00463A1C"/>
    <w:rsid w:val="00463C88"/>
    <w:rsid w:val="00463E20"/>
    <w:rsid w:val="00463E8A"/>
    <w:rsid w:val="004646FB"/>
    <w:rsid w:val="0046479E"/>
    <w:rsid w:val="00464979"/>
    <w:rsid w:val="004654D3"/>
    <w:rsid w:val="004659B7"/>
    <w:rsid w:val="00465EFB"/>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7A"/>
    <w:rsid w:val="00472ECF"/>
    <w:rsid w:val="00472F29"/>
    <w:rsid w:val="004731D4"/>
    <w:rsid w:val="00473665"/>
    <w:rsid w:val="00473693"/>
    <w:rsid w:val="00473C91"/>
    <w:rsid w:val="00473D2E"/>
    <w:rsid w:val="00473EEF"/>
    <w:rsid w:val="00474C7F"/>
    <w:rsid w:val="00474CA7"/>
    <w:rsid w:val="00474D0A"/>
    <w:rsid w:val="00474F35"/>
    <w:rsid w:val="00475207"/>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4C3"/>
    <w:rsid w:val="004816D2"/>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2E6"/>
    <w:rsid w:val="00490397"/>
    <w:rsid w:val="00490AA2"/>
    <w:rsid w:val="0049125E"/>
    <w:rsid w:val="004915BF"/>
    <w:rsid w:val="00491715"/>
    <w:rsid w:val="00491742"/>
    <w:rsid w:val="00491B23"/>
    <w:rsid w:val="00492246"/>
    <w:rsid w:val="00492D8C"/>
    <w:rsid w:val="00492E44"/>
    <w:rsid w:val="00492FF3"/>
    <w:rsid w:val="004933AE"/>
    <w:rsid w:val="00493522"/>
    <w:rsid w:val="004935B5"/>
    <w:rsid w:val="00493979"/>
    <w:rsid w:val="0049416F"/>
    <w:rsid w:val="00494456"/>
    <w:rsid w:val="00494A23"/>
    <w:rsid w:val="00494A5C"/>
    <w:rsid w:val="00494A8B"/>
    <w:rsid w:val="004955A9"/>
    <w:rsid w:val="00495679"/>
    <w:rsid w:val="0049594E"/>
    <w:rsid w:val="00495BD2"/>
    <w:rsid w:val="004961C6"/>
    <w:rsid w:val="004969F4"/>
    <w:rsid w:val="00496B42"/>
    <w:rsid w:val="00496C1A"/>
    <w:rsid w:val="004975C3"/>
    <w:rsid w:val="00497BB3"/>
    <w:rsid w:val="004A051A"/>
    <w:rsid w:val="004A08B4"/>
    <w:rsid w:val="004A0AE6"/>
    <w:rsid w:val="004A0C79"/>
    <w:rsid w:val="004A0CF6"/>
    <w:rsid w:val="004A0FED"/>
    <w:rsid w:val="004A14FA"/>
    <w:rsid w:val="004A1612"/>
    <w:rsid w:val="004A1B9C"/>
    <w:rsid w:val="004A1C89"/>
    <w:rsid w:val="004A1DFA"/>
    <w:rsid w:val="004A22B9"/>
    <w:rsid w:val="004A2392"/>
    <w:rsid w:val="004A250F"/>
    <w:rsid w:val="004A2C8A"/>
    <w:rsid w:val="004A2F1C"/>
    <w:rsid w:val="004A3070"/>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D49"/>
    <w:rsid w:val="004B7DAF"/>
    <w:rsid w:val="004C0103"/>
    <w:rsid w:val="004C0152"/>
    <w:rsid w:val="004C01E3"/>
    <w:rsid w:val="004C02FC"/>
    <w:rsid w:val="004C0332"/>
    <w:rsid w:val="004C0381"/>
    <w:rsid w:val="004C1290"/>
    <w:rsid w:val="004C26C5"/>
    <w:rsid w:val="004C28AF"/>
    <w:rsid w:val="004C3346"/>
    <w:rsid w:val="004C344E"/>
    <w:rsid w:val="004C3810"/>
    <w:rsid w:val="004C4066"/>
    <w:rsid w:val="004C4290"/>
    <w:rsid w:val="004C43C5"/>
    <w:rsid w:val="004C5484"/>
    <w:rsid w:val="004C5857"/>
    <w:rsid w:val="004C59AA"/>
    <w:rsid w:val="004C59B9"/>
    <w:rsid w:val="004C5BD2"/>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25F"/>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D4F"/>
    <w:rsid w:val="004E7F73"/>
    <w:rsid w:val="004F037A"/>
    <w:rsid w:val="004F0726"/>
    <w:rsid w:val="004F09D7"/>
    <w:rsid w:val="004F0F8A"/>
    <w:rsid w:val="004F104A"/>
    <w:rsid w:val="004F14B2"/>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8D9"/>
    <w:rsid w:val="004F5E9A"/>
    <w:rsid w:val="004F5F77"/>
    <w:rsid w:val="004F611A"/>
    <w:rsid w:val="004F61A5"/>
    <w:rsid w:val="004F6423"/>
    <w:rsid w:val="004F6462"/>
    <w:rsid w:val="004F6A55"/>
    <w:rsid w:val="004F70EC"/>
    <w:rsid w:val="004F7118"/>
    <w:rsid w:val="004F7135"/>
    <w:rsid w:val="004F7413"/>
    <w:rsid w:val="004F74B5"/>
    <w:rsid w:val="004F77CF"/>
    <w:rsid w:val="004F7882"/>
    <w:rsid w:val="004F795A"/>
    <w:rsid w:val="004F7B24"/>
    <w:rsid w:val="004F7E2B"/>
    <w:rsid w:val="004F7E5F"/>
    <w:rsid w:val="004F7F9F"/>
    <w:rsid w:val="0050099E"/>
    <w:rsid w:val="005009AB"/>
    <w:rsid w:val="00500D29"/>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5C3"/>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D0"/>
    <w:rsid w:val="00515ACB"/>
    <w:rsid w:val="005164FD"/>
    <w:rsid w:val="005167E7"/>
    <w:rsid w:val="00516E40"/>
    <w:rsid w:val="00516F3E"/>
    <w:rsid w:val="00517096"/>
    <w:rsid w:val="00517654"/>
    <w:rsid w:val="005201DA"/>
    <w:rsid w:val="0052063B"/>
    <w:rsid w:val="00520B79"/>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4DBE"/>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9C1"/>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04B7"/>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512"/>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4E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4EC7"/>
    <w:rsid w:val="00585161"/>
    <w:rsid w:val="005853BB"/>
    <w:rsid w:val="0058569A"/>
    <w:rsid w:val="0058586A"/>
    <w:rsid w:val="005858A2"/>
    <w:rsid w:val="00585A03"/>
    <w:rsid w:val="00585AA1"/>
    <w:rsid w:val="00585E2B"/>
    <w:rsid w:val="00585F52"/>
    <w:rsid w:val="0058658A"/>
    <w:rsid w:val="00586D37"/>
    <w:rsid w:val="00586F9D"/>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672"/>
    <w:rsid w:val="005A1E58"/>
    <w:rsid w:val="005A2585"/>
    <w:rsid w:val="005A25CC"/>
    <w:rsid w:val="005A2828"/>
    <w:rsid w:val="005A28D6"/>
    <w:rsid w:val="005A3754"/>
    <w:rsid w:val="005A3A02"/>
    <w:rsid w:val="005A41EE"/>
    <w:rsid w:val="005A4384"/>
    <w:rsid w:val="005A5956"/>
    <w:rsid w:val="005A5C54"/>
    <w:rsid w:val="005A5CA0"/>
    <w:rsid w:val="005A5E60"/>
    <w:rsid w:val="005A5ECE"/>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B47"/>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9A1"/>
    <w:rsid w:val="005C3E74"/>
    <w:rsid w:val="005C3FCC"/>
    <w:rsid w:val="005C41A4"/>
    <w:rsid w:val="005C423E"/>
    <w:rsid w:val="005C458B"/>
    <w:rsid w:val="005C4591"/>
    <w:rsid w:val="005C491B"/>
    <w:rsid w:val="005C4C22"/>
    <w:rsid w:val="005C4C75"/>
    <w:rsid w:val="005C4E8E"/>
    <w:rsid w:val="005C555D"/>
    <w:rsid w:val="005C5665"/>
    <w:rsid w:val="005C5B2C"/>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2BC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1A2"/>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9CB"/>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C50"/>
    <w:rsid w:val="00600D06"/>
    <w:rsid w:val="00600D56"/>
    <w:rsid w:val="00600FA7"/>
    <w:rsid w:val="006010E2"/>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6F1D"/>
    <w:rsid w:val="006075C5"/>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1A6"/>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178D"/>
    <w:rsid w:val="00631A3E"/>
    <w:rsid w:val="00632AE5"/>
    <w:rsid w:val="00633096"/>
    <w:rsid w:val="00634032"/>
    <w:rsid w:val="006340C1"/>
    <w:rsid w:val="00634135"/>
    <w:rsid w:val="0063481E"/>
    <w:rsid w:val="00634828"/>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3"/>
    <w:rsid w:val="00643396"/>
    <w:rsid w:val="0064345F"/>
    <w:rsid w:val="006434A0"/>
    <w:rsid w:val="006439D4"/>
    <w:rsid w:val="00643B36"/>
    <w:rsid w:val="00643D00"/>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08AC"/>
    <w:rsid w:val="00660AB1"/>
    <w:rsid w:val="0066103B"/>
    <w:rsid w:val="00661467"/>
    <w:rsid w:val="00661B67"/>
    <w:rsid w:val="00661C5F"/>
    <w:rsid w:val="00661EFA"/>
    <w:rsid w:val="00662431"/>
    <w:rsid w:val="006628E9"/>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61F"/>
    <w:rsid w:val="00670842"/>
    <w:rsid w:val="00670F41"/>
    <w:rsid w:val="00670FA5"/>
    <w:rsid w:val="0067132F"/>
    <w:rsid w:val="00671541"/>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35E"/>
    <w:rsid w:val="006774A6"/>
    <w:rsid w:val="006774E8"/>
    <w:rsid w:val="006779A3"/>
    <w:rsid w:val="006779FB"/>
    <w:rsid w:val="00677D2D"/>
    <w:rsid w:val="006806C3"/>
    <w:rsid w:val="0068097E"/>
    <w:rsid w:val="00680C92"/>
    <w:rsid w:val="00681774"/>
    <w:rsid w:val="00681AD4"/>
    <w:rsid w:val="00681CCF"/>
    <w:rsid w:val="0068229F"/>
    <w:rsid w:val="006823CA"/>
    <w:rsid w:val="006825CC"/>
    <w:rsid w:val="0068296F"/>
    <w:rsid w:val="0068336E"/>
    <w:rsid w:val="00683D8F"/>
    <w:rsid w:val="006843E6"/>
    <w:rsid w:val="00684593"/>
    <w:rsid w:val="00684F40"/>
    <w:rsid w:val="0068508D"/>
    <w:rsid w:val="00685E9F"/>
    <w:rsid w:val="00685FFE"/>
    <w:rsid w:val="00686323"/>
    <w:rsid w:val="0068648A"/>
    <w:rsid w:val="006864D0"/>
    <w:rsid w:val="0068688B"/>
    <w:rsid w:val="00686B2C"/>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46F"/>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666"/>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3FA2"/>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2EEF"/>
    <w:rsid w:val="006F372F"/>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3BA"/>
    <w:rsid w:val="00700621"/>
    <w:rsid w:val="007007B4"/>
    <w:rsid w:val="00700938"/>
    <w:rsid w:val="00700EE2"/>
    <w:rsid w:val="00701413"/>
    <w:rsid w:val="0070148B"/>
    <w:rsid w:val="007014C6"/>
    <w:rsid w:val="007017F2"/>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6F6"/>
    <w:rsid w:val="00712AD0"/>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206BF"/>
    <w:rsid w:val="00720798"/>
    <w:rsid w:val="00721486"/>
    <w:rsid w:val="007217EB"/>
    <w:rsid w:val="00721C04"/>
    <w:rsid w:val="00721C3A"/>
    <w:rsid w:val="00721D45"/>
    <w:rsid w:val="00721D96"/>
    <w:rsid w:val="00721F27"/>
    <w:rsid w:val="0072200B"/>
    <w:rsid w:val="00722100"/>
    <w:rsid w:val="007223F7"/>
    <w:rsid w:val="00722424"/>
    <w:rsid w:val="00722763"/>
    <w:rsid w:val="0072320E"/>
    <w:rsid w:val="0072329F"/>
    <w:rsid w:val="007237E2"/>
    <w:rsid w:val="00723EFF"/>
    <w:rsid w:val="0072451D"/>
    <w:rsid w:val="0072483C"/>
    <w:rsid w:val="00724F51"/>
    <w:rsid w:val="007252D9"/>
    <w:rsid w:val="00725731"/>
    <w:rsid w:val="0072580A"/>
    <w:rsid w:val="0072582D"/>
    <w:rsid w:val="007258B5"/>
    <w:rsid w:val="00725BB0"/>
    <w:rsid w:val="00725C2B"/>
    <w:rsid w:val="00725C96"/>
    <w:rsid w:val="00725DB3"/>
    <w:rsid w:val="00727902"/>
    <w:rsid w:val="00727DBF"/>
    <w:rsid w:val="00730512"/>
    <w:rsid w:val="00730654"/>
    <w:rsid w:val="007306BF"/>
    <w:rsid w:val="00731045"/>
    <w:rsid w:val="007319F2"/>
    <w:rsid w:val="00731B52"/>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0F0B"/>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452"/>
    <w:rsid w:val="0074663C"/>
    <w:rsid w:val="00746694"/>
    <w:rsid w:val="007467A5"/>
    <w:rsid w:val="00746C59"/>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4E96"/>
    <w:rsid w:val="007650F9"/>
    <w:rsid w:val="007657EE"/>
    <w:rsid w:val="0076585E"/>
    <w:rsid w:val="00765AD2"/>
    <w:rsid w:val="0076622B"/>
    <w:rsid w:val="00766365"/>
    <w:rsid w:val="00766394"/>
    <w:rsid w:val="00766633"/>
    <w:rsid w:val="007668BB"/>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97E"/>
    <w:rsid w:val="00780CA2"/>
    <w:rsid w:val="00780FA5"/>
    <w:rsid w:val="00781014"/>
    <w:rsid w:val="007812ED"/>
    <w:rsid w:val="00781467"/>
    <w:rsid w:val="00781867"/>
    <w:rsid w:val="00781C01"/>
    <w:rsid w:val="00781DF0"/>
    <w:rsid w:val="00782179"/>
    <w:rsid w:val="0078217F"/>
    <w:rsid w:val="00782275"/>
    <w:rsid w:val="00782748"/>
    <w:rsid w:val="0078274F"/>
    <w:rsid w:val="007829DA"/>
    <w:rsid w:val="00782A18"/>
    <w:rsid w:val="00782E11"/>
    <w:rsid w:val="00783141"/>
    <w:rsid w:val="007832D0"/>
    <w:rsid w:val="007834F7"/>
    <w:rsid w:val="00783650"/>
    <w:rsid w:val="00783663"/>
    <w:rsid w:val="00783D44"/>
    <w:rsid w:val="007840DC"/>
    <w:rsid w:val="00784755"/>
    <w:rsid w:val="0078494E"/>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863"/>
    <w:rsid w:val="00795930"/>
    <w:rsid w:val="00795E37"/>
    <w:rsid w:val="00796048"/>
    <w:rsid w:val="00796068"/>
    <w:rsid w:val="007960F4"/>
    <w:rsid w:val="00796430"/>
    <w:rsid w:val="00796CA4"/>
    <w:rsid w:val="007975DA"/>
    <w:rsid w:val="007977D0"/>
    <w:rsid w:val="007A0117"/>
    <w:rsid w:val="007A024B"/>
    <w:rsid w:val="007A02A1"/>
    <w:rsid w:val="007A0867"/>
    <w:rsid w:val="007A1198"/>
    <w:rsid w:val="007A1509"/>
    <w:rsid w:val="007A17BC"/>
    <w:rsid w:val="007A1890"/>
    <w:rsid w:val="007A1940"/>
    <w:rsid w:val="007A1E09"/>
    <w:rsid w:val="007A1E31"/>
    <w:rsid w:val="007A1F07"/>
    <w:rsid w:val="007A2A0C"/>
    <w:rsid w:val="007A2E03"/>
    <w:rsid w:val="007A34F3"/>
    <w:rsid w:val="007A3537"/>
    <w:rsid w:val="007A359C"/>
    <w:rsid w:val="007A35BE"/>
    <w:rsid w:val="007A3844"/>
    <w:rsid w:val="007A3A64"/>
    <w:rsid w:val="007A3BBE"/>
    <w:rsid w:val="007A412D"/>
    <w:rsid w:val="007A48F5"/>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8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51"/>
    <w:rsid w:val="007B5BD7"/>
    <w:rsid w:val="007B5F38"/>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08D"/>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15E"/>
    <w:rsid w:val="007D0395"/>
    <w:rsid w:val="007D0C49"/>
    <w:rsid w:val="007D1325"/>
    <w:rsid w:val="007D1764"/>
    <w:rsid w:val="007D1DD3"/>
    <w:rsid w:val="007D20CF"/>
    <w:rsid w:val="007D30D3"/>
    <w:rsid w:val="007D3125"/>
    <w:rsid w:val="007D312C"/>
    <w:rsid w:val="007D3418"/>
    <w:rsid w:val="007D3821"/>
    <w:rsid w:val="007D3987"/>
    <w:rsid w:val="007D3C1A"/>
    <w:rsid w:val="007D487B"/>
    <w:rsid w:val="007D4A40"/>
    <w:rsid w:val="007D4BF8"/>
    <w:rsid w:val="007D4CC2"/>
    <w:rsid w:val="007D50DC"/>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F3"/>
    <w:rsid w:val="007E3BE4"/>
    <w:rsid w:val="007E3C7C"/>
    <w:rsid w:val="007E3EED"/>
    <w:rsid w:val="007E438A"/>
    <w:rsid w:val="007E46D5"/>
    <w:rsid w:val="007E4ACE"/>
    <w:rsid w:val="007E4BF1"/>
    <w:rsid w:val="007E5B9E"/>
    <w:rsid w:val="007E5BDC"/>
    <w:rsid w:val="007E5C83"/>
    <w:rsid w:val="007E5D0B"/>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0D3A"/>
    <w:rsid w:val="007F1730"/>
    <w:rsid w:val="007F1D3F"/>
    <w:rsid w:val="007F26F5"/>
    <w:rsid w:val="007F29C3"/>
    <w:rsid w:val="007F2B3B"/>
    <w:rsid w:val="007F2F75"/>
    <w:rsid w:val="007F3179"/>
    <w:rsid w:val="007F340E"/>
    <w:rsid w:val="007F3521"/>
    <w:rsid w:val="007F391F"/>
    <w:rsid w:val="007F3C73"/>
    <w:rsid w:val="007F3E1F"/>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B8"/>
    <w:rsid w:val="008159E7"/>
    <w:rsid w:val="00815BEF"/>
    <w:rsid w:val="00815D3D"/>
    <w:rsid w:val="00815DC2"/>
    <w:rsid w:val="008161B5"/>
    <w:rsid w:val="008165C8"/>
    <w:rsid w:val="00816BA7"/>
    <w:rsid w:val="00816BC6"/>
    <w:rsid w:val="00820053"/>
    <w:rsid w:val="00820171"/>
    <w:rsid w:val="00820250"/>
    <w:rsid w:val="00820A7A"/>
    <w:rsid w:val="00820F3D"/>
    <w:rsid w:val="0082151E"/>
    <w:rsid w:val="0082183C"/>
    <w:rsid w:val="008225ED"/>
    <w:rsid w:val="0082289D"/>
    <w:rsid w:val="00822912"/>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497"/>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A90"/>
    <w:rsid w:val="00834D30"/>
    <w:rsid w:val="008354F7"/>
    <w:rsid w:val="008357BD"/>
    <w:rsid w:val="00835A5C"/>
    <w:rsid w:val="00835C34"/>
    <w:rsid w:val="00835CD9"/>
    <w:rsid w:val="0083689F"/>
    <w:rsid w:val="00836921"/>
    <w:rsid w:val="00836BEB"/>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7C6"/>
    <w:rsid w:val="008558FB"/>
    <w:rsid w:val="00855B14"/>
    <w:rsid w:val="00855B44"/>
    <w:rsid w:val="00855C1F"/>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569"/>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ADF"/>
    <w:rsid w:val="00881B83"/>
    <w:rsid w:val="008821D7"/>
    <w:rsid w:val="00882995"/>
    <w:rsid w:val="00883112"/>
    <w:rsid w:val="008832EE"/>
    <w:rsid w:val="0088486A"/>
    <w:rsid w:val="008849FE"/>
    <w:rsid w:val="00885150"/>
    <w:rsid w:val="008851DC"/>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2CE"/>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8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337"/>
    <w:rsid w:val="008C24C6"/>
    <w:rsid w:val="008C2A51"/>
    <w:rsid w:val="008C3167"/>
    <w:rsid w:val="008C387E"/>
    <w:rsid w:val="008C3A9B"/>
    <w:rsid w:val="008C3B06"/>
    <w:rsid w:val="008C479A"/>
    <w:rsid w:val="008C493D"/>
    <w:rsid w:val="008C4E7E"/>
    <w:rsid w:val="008C570F"/>
    <w:rsid w:val="008C57BD"/>
    <w:rsid w:val="008C5980"/>
    <w:rsid w:val="008C60AC"/>
    <w:rsid w:val="008C620D"/>
    <w:rsid w:val="008C6748"/>
    <w:rsid w:val="008C69C2"/>
    <w:rsid w:val="008C7AD0"/>
    <w:rsid w:val="008C7B59"/>
    <w:rsid w:val="008D0765"/>
    <w:rsid w:val="008D0CA8"/>
    <w:rsid w:val="008D0FFE"/>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DB4"/>
    <w:rsid w:val="008E0F4D"/>
    <w:rsid w:val="008E0FB6"/>
    <w:rsid w:val="008E12A1"/>
    <w:rsid w:val="008E1360"/>
    <w:rsid w:val="008E144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6FE"/>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41EB"/>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37C"/>
    <w:rsid w:val="009254B9"/>
    <w:rsid w:val="009255F2"/>
    <w:rsid w:val="009256BB"/>
    <w:rsid w:val="00925A5F"/>
    <w:rsid w:val="00925C24"/>
    <w:rsid w:val="0092609C"/>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4A"/>
    <w:rsid w:val="00935C78"/>
    <w:rsid w:val="00935E26"/>
    <w:rsid w:val="00936049"/>
    <w:rsid w:val="0093617F"/>
    <w:rsid w:val="0093667A"/>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5E91"/>
    <w:rsid w:val="00946183"/>
    <w:rsid w:val="009467F0"/>
    <w:rsid w:val="00946B2A"/>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6038C"/>
    <w:rsid w:val="00960B82"/>
    <w:rsid w:val="00960B85"/>
    <w:rsid w:val="00961110"/>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C83"/>
    <w:rsid w:val="0097006C"/>
    <w:rsid w:val="00970584"/>
    <w:rsid w:val="00970847"/>
    <w:rsid w:val="009708F6"/>
    <w:rsid w:val="0097117D"/>
    <w:rsid w:val="009712C2"/>
    <w:rsid w:val="0097130E"/>
    <w:rsid w:val="0097141D"/>
    <w:rsid w:val="0097181C"/>
    <w:rsid w:val="00971BD3"/>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41FC"/>
    <w:rsid w:val="00984227"/>
    <w:rsid w:val="009843FF"/>
    <w:rsid w:val="00984985"/>
    <w:rsid w:val="00984BD2"/>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90C"/>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495E"/>
    <w:rsid w:val="009A5285"/>
    <w:rsid w:val="009A538B"/>
    <w:rsid w:val="009A545A"/>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787"/>
    <w:rsid w:val="009B19F3"/>
    <w:rsid w:val="009B1B02"/>
    <w:rsid w:val="009B1B2A"/>
    <w:rsid w:val="009B24AF"/>
    <w:rsid w:val="009B2517"/>
    <w:rsid w:val="009B281B"/>
    <w:rsid w:val="009B293A"/>
    <w:rsid w:val="009B2BB6"/>
    <w:rsid w:val="009B3747"/>
    <w:rsid w:val="009B3809"/>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452"/>
    <w:rsid w:val="009C0578"/>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08"/>
    <w:rsid w:val="009D2160"/>
    <w:rsid w:val="009D2265"/>
    <w:rsid w:val="009D2B2F"/>
    <w:rsid w:val="009D2CE0"/>
    <w:rsid w:val="009D2CE7"/>
    <w:rsid w:val="009D375D"/>
    <w:rsid w:val="009D3861"/>
    <w:rsid w:val="009D38D6"/>
    <w:rsid w:val="009D3BB1"/>
    <w:rsid w:val="009D3F28"/>
    <w:rsid w:val="009D408F"/>
    <w:rsid w:val="009D42FC"/>
    <w:rsid w:val="009D4637"/>
    <w:rsid w:val="009D485D"/>
    <w:rsid w:val="009D509F"/>
    <w:rsid w:val="009D53FF"/>
    <w:rsid w:val="009D56B3"/>
    <w:rsid w:val="009D57A1"/>
    <w:rsid w:val="009D58F7"/>
    <w:rsid w:val="009D5D09"/>
    <w:rsid w:val="009D63F4"/>
    <w:rsid w:val="009D6E8F"/>
    <w:rsid w:val="009D6EAB"/>
    <w:rsid w:val="009D6EF7"/>
    <w:rsid w:val="009D7311"/>
    <w:rsid w:val="009D7823"/>
    <w:rsid w:val="009D7F3B"/>
    <w:rsid w:val="009E029C"/>
    <w:rsid w:val="009E0741"/>
    <w:rsid w:val="009E089B"/>
    <w:rsid w:val="009E1396"/>
    <w:rsid w:val="009E1B28"/>
    <w:rsid w:val="009E1D32"/>
    <w:rsid w:val="009E1F29"/>
    <w:rsid w:val="009E200F"/>
    <w:rsid w:val="009E2E6F"/>
    <w:rsid w:val="009E2F2D"/>
    <w:rsid w:val="009E300C"/>
    <w:rsid w:val="009E330C"/>
    <w:rsid w:val="009E359C"/>
    <w:rsid w:val="009E3A7D"/>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9A4"/>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B46"/>
    <w:rsid w:val="009F6DF4"/>
    <w:rsid w:val="009F6ED8"/>
    <w:rsid w:val="009F7512"/>
    <w:rsid w:val="009F7A29"/>
    <w:rsid w:val="009F7C1A"/>
    <w:rsid w:val="00A008C3"/>
    <w:rsid w:val="00A00AC2"/>
    <w:rsid w:val="00A00C0E"/>
    <w:rsid w:val="00A00DA5"/>
    <w:rsid w:val="00A01F36"/>
    <w:rsid w:val="00A02387"/>
    <w:rsid w:val="00A024A5"/>
    <w:rsid w:val="00A027F5"/>
    <w:rsid w:val="00A02D6A"/>
    <w:rsid w:val="00A03033"/>
    <w:rsid w:val="00A032CA"/>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288D"/>
    <w:rsid w:val="00A32DCB"/>
    <w:rsid w:val="00A3334E"/>
    <w:rsid w:val="00A33449"/>
    <w:rsid w:val="00A33525"/>
    <w:rsid w:val="00A336CD"/>
    <w:rsid w:val="00A3387F"/>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0E00"/>
    <w:rsid w:val="00A41461"/>
    <w:rsid w:val="00A415D0"/>
    <w:rsid w:val="00A4174D"/>
    <w:rsid w:val="00A417F0"/>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3EB9"/>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091"/>
    <w:rsid w:val="00A60114"/>
    <w:rsid w:val="00A602B0"/>
    <w:rsid w:val="00A6061B"/>
    <w:rsid w:val="00A608A0"/>
    <w:rsid w:val="00A608DB"/>
    <w:rsid w:val="00A60CA6"/>
    <w:rsid w:val="00A60DAB"/>
    <w:rsid w:val="00A61A00"/>
    <w:rsid w:val="00A62A47"/>
    <w:rsid w:val="00A63C9A"/>
    <w:rsid w:val="00A63D27"/>
    <w:rsid w:val="00A6401D"/>
    <w:rsid w:val="00A64510"/>
    <w:rsid w:val="00A6476E"/>
    <w:rsid w:val="00A64C84"/>
    <w:rsid w:val="00A64E07"/>
    <w:rsid w:val="00A64F10"/>
    <w:rsid w:val="00A64F3C"/>
    <w:rsid w:val="00A6514A"/>
    <w:rsid w:val="00A65A76"/>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B0A"/>
    <w:rsid w:val="00A73F45"/>
    <w:rsid w:val="00A7428A"/>
    <w:rsid w:val="00A742A4"/>
    <w:rsid w:val="00A74A44"/>
    <w:rsid w:val="00A74E07"/>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3C7"/>
    <w:rsid w:val="00A835CA"/>
    <w:rsid w:val="00A83A77"/>
    <w:rsid w:val="00A83B3A"/>
    <w:rsid w:val="00A83E79"/>
    <w:rsid w:val="00A83FA6"/>
    <w:rsid w:val="00A84165"/>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2CD"/>
    <w:rsid w:val="00A978A8"/>
    <w:rsid w:val="00A978B8"/>
    <w:rsid w:val="00A97CB6"/>
    <w:rsid w:val="00AA01CA"/>
    <w:rsid w:val="00AA050E"/>
    <w:rsid w:val="00AA10A1"/>
    <w:rsid w:val="00AA1192"/>
    <w:rsid w:val="00AA1C23"/>
    <w:rsid w:val="00AA1EBF"/>
    <w:rsid w:val="00AA25F8"/>
    <w:rsid w:val="00AA2814"/>
    <w:rsid w:val="00AA2EF6"/>
    <w:rsid w:val="00AA2F73"/>
    <w:rsid w:val="00AA3084"/>
    <w:rsid w:val="00AA3114"/>
    <w:rsid w:val="00AA31F1"/>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F60"/>
    <w:rsid w:val="00AA76A3"/>
    <w:rsid w:val="00AA77C4"/>
    <w:rsid w:val="00AB020B"/>
    <w:rsid w:val="00AB0896"/>
    <w:rsid w:val="00AB08D5"/>
    <w:rsid w:val="00AB09EF"/>
    <w:rsid w:val="00AB0E49"/>
    <w:rsid w:val="00AB0EB8"/>
    <w:rsid w:val="00AB1372"/>
    <w:rsid w:val="00AB1A41"/>
    <w:rsid w:val="00AB1B3C"/>
    <w:rsid w:val="00AB1F7D"/>
    <w:rsid w:val="00AB2189"/>
    <w:rsid w:val="00AB2E3D"/>
    <w:rsid w:val="00AB2E9E"/>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CF"/>
    <w:rsid w:val="00AB5BE2"/>
    <w:rsid w:val="00AB5CF6"/>
    <w:rsid w:val="00AB5DA0"/>
    <w:rsid w:val="00AB6532"/>
    <w:rsid w:val="00AB6906"/>
    <w:rsid w:val="00AB6CA6"/>
    <w:rsid w:val="00AB7171"/>
    <w:rsid w:val="00AB747C"/>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1D1"/>
    <w:rsid w:val="00AC427F"/>
    <w:rsid w:val="00AC4428"/>
    <w:rsid w:val="00AC449D"/>
    <w:rsid w:val="00AC4549"/>
    <w:rsid w:val="00AC468C"/>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36B"/>
    <w:rsid w:val="00AD1731"/>
    <w:rsid w:val="00AD19CE"/>
    <w:rsid w:val="00AD2100"/>
    <w:rsid w:val="00AD272E"/>
    <w:rsid w:val="00AD2761"/>
    <w:rsid w:val="00AD3215"/>
    <w:rsid w:val="00AD37F4"/>
    <w:rsid w:val="00AD3EFD"/>
    <w:rsid w:val="00AD4DD7"/>
    <w:rsid w:val="00AD4E10"/>
    <w:rsid w:val="00AD52FF"/>
    <w:rsid w:val="00AD5464"/>
    <w:rsid w:val="00AD576E"/>
    <w:rsid w:val="00AD5863"/>
    <w:rsid w:val="00AD5958"/>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003"/>
    <w:rsid w:val="00AE2407"/>
    <w:rsid w:val="00AE242E"/>
    <w:rsid w:val="00AE2725"/>
    <w:rsid w:val="00AE2953"/>
    <w:rsid w:val="00AE30F1"/>
    <w:rsid w:val="00AE3333"/>
    <w:rsid w:val="00AE34D7"/>
    <w:rsid w:val="00AE36C7"/>
    <w:rsid w:val="00AE38BF"/>
    <w:rsid w:val="00AE3A34"/>
    <w:rsid w:val="00AE3C4A"/>
    <w:rsid w:val="00AE46A3"/>
    <w:rsid w:val="00AE47E4"/>
    <w:rsid w:val="00AE4B2E"/>
    <w:rsid w:val="00AE4D94"/>
    <w:rsid w:val="00AE4FF1"/>
    <w:rsid w:val="00AE505D"/>
    <w:rsid w:val="00AE50E5"/>
    <w:rsid w:val="00AE51C1"/>
    <w:rsid w:val="00AE5570"/>
    <w:rsid w:val="00AE5974"/>
    <w:rsid w:val="00AE60D3"/>
    <w:rsid w:val="00AE64F5"/>
    <w:rsid w:val="00AE6617"/>
    <w:rsid w:val="00AE6CB1"/>
    <w:rsid w:val="00AE6F38"/>
    <w:rsid w:val="00AE71A8"/>
    <w:rsid w:val="00AE72F2"/>
    <w:rsid w:val="00AE7A70"/>
    <w:rsid w:val="00AE7C5A"/>
    <w:rsid w:val="00AF01B5"/>
    <w:rsid w:val="00AF01C6"/>
    <w:rsid w:val="00AF06EA"/>
    <w:rsid w:val="00AF081E"/>
    <w:rsid w:val="00AF0C4C"/>
    <w:rsid w:val="00AF0F45"/>
    <w:rsid w:val="00AF194A"/>
    <w:rsid w:val="00AF25C9"/>
    <w:rsid w:val="00AF2AB0"/>
    <w:rsid w:val="00AF2D61"/>
    <w:rsid w:val="00AF33B1"/>
    <w:rsid w:val="00AF3874"/>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2C"/>
    <w:rsid w:val="00B013A9"/>
    <w:rsid w:val="00B0170F"/>
    <w:rsid w:val="00B01F84"/>
    <w:rsid w:val="00B0207E"/>
    <w:rsid w:val="00B0286C"/>
    <w:rsid w:val="00B029CA"/>
    <w:rsid w:val="00B02A34"/>
    <w:rsid w:val="00B02BD3"/>
    <w:rsid w:val="00B02D67"/>
    <w:rsid w:val="00B035A1"/>
    <w:rsid w:val="00B03855"/>
    <w:rsid w:val="00B03920"/>
    <w:rsid w:val="00B03D10"/>
    <w:rsid w:val="00B04002"/>
    <w:rsid w:val="00B04104"/>
    <w:rsid w:val="00B0420B"/>
    <w:rsid w:val="00B0439C"/>
    <w:rsid w:val="00B043A9"/>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908"/>
    <w:rsid w:val="00B12FD2"/>
    <w:rsid w:val="00B1330D"/>
    <w:rsid w:val="00B135EA"/>
    <w:rsid w:val="00B136D7"/>
    <w:rsid w:val="00B13809"/>
    <w:rsid w:val="00B13825"/>
    <w:rsid w:val="00B13DA5"/>
    <w:rsid w:val="00B13DB0"/>
    <w:rsid w:val="00B142E9"/>
    <w:rsid w:val="00B1537B"/>
    <w:rsid w:val="00B155D4"/>
    <w:rsid w:val="00B156AD"/>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AE2"/>
    <w:rsid w:val="00B21F8F"/>
    <w:rsid w:val="00B2219F"/>
    <w:rsid w:val="00B2310C"/>
    <w:rsid w:val="00B2325D"/>
    <w:rsid w:val="00B23AD0"/>
    <w:rsid w:val="00B23CD2"/>
    <w:rsid w:val="00B240F9"/>
    <w:rsid w:val="00B2433F"/>
    <w:rsid w:val="00B24B05"/>
    <w:rsid w:val="00B253EC"/>
    <w:rsid w:val="00B259D5"/>
    <w:rsid w:val="00B25D5D"/>
    <w:rsid w:val="00B25DCD"/>
    <w:rsid w:val="00B25F68"/>
    <w:rsid w:val="00B261D8"/>
    <w:rsid w:val="00B26370"/>
    <w:rsid w:val="00B2679A"/>
    <w:rsid w:val="00B2715D"/>
    <w:rsid w:val="00B2760D"/>
    <w:rsid w:val="00B277A9"/>
    <w:rsid w:val="00B2789A"/>
    <w:rsid w:val="00B279DF"/>
    <w:rsid w:val="00B30257"/>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5C0"/>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3BF"/>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591"/>
    <w:rsid w:val="00B516B0"/>
    <w:rsid w:val="00B5195C"/>
    <w:rsid w:val="00B51CB4"/>
    <w:rsid w:val="00B52373"/>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3D"/>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67EA6"/>
    <w:rsid w:val="00B70059"/>
    <w:rsid w:val="00B70164"/>
    <w:rsid w:val="00B70325"/>
    <w:rsid w:val="00B70610"/>
    <w:rsid w:val="00B70940"/>
    <w:rsid w:val="00B7147D"/>
    <w:rsid w:val="00B7155B"/>
    <w:rsid w:val="00B71A6C"/>
    <w:rsid w:val="00B71D2C"/>
    <w:rsid w:val="00B72456"/>
    <w:rsid w:val="00B72475"/>
    <w:rsid w:val="00B7273A"/>
    <w:rsid w:val="00B72816"/>
    <w:rsid w:val="00B72C8F"/>
    <w:rsid w:val="00B730D4"/>
    <w:rsid w:val="00B73329"/>
    <w:rsid w:val="00B73809"/>
    <w:rsid w:val="00B73986"/>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7AD"/>
    <w:rsid w:val="00B81BB3"/>
    <w:rsid w:val="00B81E74"/>
    <w:rsid w:val="00B8266B"/>
    <w:rsid w:val="00B828C8"/>
    <w:rsid w:val="00B8299C"/>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320"/>
    <w:rsid w:val="00BE27A9"/>
    <w:rsid w:val="00BE2AC1"/>
    <w:rsid w:val="00BE3627"/>
    <w:rsid w:val="00BE3975"/>
    <w:rsid w:val="00BE3C80"/>
    <w:rsid w:val="00BE3CFA"/>
    <w:rsid w:val="00BE3F62"/>
    <w:rsid w:val="00BE3FB7"/>
    <w:rsid w:val="00BE4090"/>
    <w:rsid w:val="00BE4339"/>
    <w:rsid w:val="00BE4A62"/>
    <w:rsid w:val="00BE4D81"/>
    <w:rsid w:val="00BE4DF4"/>
    <w:rsid w:val="00BE51B5"/>
    <w:rsid w:val="00BE617D"/>
    <w:rsid w:val="00BE6431"/>
    <w:rsid w:val="00BE65D5"/>
    <w:rsid w:val="00BE6AE8"/>
    <w:rsid w:val="00BE6E9D"/>
    <w:rsid w:val="00BE6F06"/>
    <w:rsid w:val="00BE6F5F"/>
    <w:rsid w:val="00BE774E"/>
    <w:rsid w:val="00BE77B2"/>
    <w:rsid w:val="00BE7852"/>
    <w:rsid w:val="00BE7986"/>
    <w:rsid w:val="00BE7B4B"/>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C9A"/>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11B1"/>
    <w:rsid w:val="00C1220C"/>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64AA"/>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316"/>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173"/>
    <w:rsid w:val="00C52181"/>
    <w:rsid w:val="00C52E1D"/>
    <w:rsid w:val="00C5392A"/>
    <w:rsid w:val="00C53B22"/>
    <w:rsid w:val="00C544D8"/>
    <w:rsid w:val="00C5471B"/>
    <w:rsid w:val="00C54A16"/>
    <w:rsid w:val="00C54CF2"/>
    <w:rsid w:val="00C54D68"/>
    <w:rsid w:val="00C558E1"/>
    <w:rsid w:val="00C55FBB"/>
    <w:rsid w:val="00C56974"/>
    <w:rsid w:val="00C5697F"/>
    <w:rsid w:val="00C56A8D"/>
    <w:rsid w:val="00C56B5D"/>
    <w:rsid w:val="00C56E02"/>
    <w:rsid w:val="00C5790A"/>
    <w:rsid w:val="00C6002E"/>
    <w:rsid w:val="00C6027D"/>
    <w:rsid w:val="00C60327"/>
    <w:rsid w:val="00C60776"/>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708B2"/>
    <w:rsid w:val="00C70AF7"/>
    <w:rsid w:val="00C70F0E"/>
    <w:rsid w:val="00C71B6D"/>
    <w:rsid w:val="00C71E99"/>
    <w:rsid w:val="00C71ECE"/>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8B8"/>
    <w:rsid w:val="00C76CEE"/>
    <w:rsid w:val="00C76E66"/>
    <w:rsid w:val="00C76F05"/>
    <w:rsid w:val="00C77075"/>
    <w:rsid w:val="00C779EB"/>
    <w:rsid w:val="00C77CDC"/>
    <w:rsid w:val="00C77D9C"/>
    <w:rsid w:val="00C77F9C"/>
    <w:rsid w:val="00C80101"/>
    <w:rsid w:val="00C805D8"/>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3698"/>
    <w:rsid w:val="00C940E0"/>
    <w:rsid w:val="00C9419F"/>
    <w:rsid w:val="00C9420E"/>
    <w:rsid w:val="00C9427A"/>
    <w:rsid w:val="00C94570"/>
    <w:rsid w:val="00C945B2"/>
    <w:rsid w:val="00C946CC"/>
    <w:rsid w:val="00C94981"/>
    <w:rsid w:val="00C94A9E"/>
    <w:rsid w:val="00C94B35"/>
    <w:rsid w:val="00C951DB"/>
    <w:rsid w:val="00C95205"/>
    <w:rsid w:val="00C95837"/>
    <w:rsid w:val="00C95EEF"/>
    <w:rsid w:val="00C95F27"/>
    <w:rsid w:val="00C95F8A"/>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2D1"/>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0ABC"/>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43F"/>
    <w:rsid w:val="00CB654B"/>
    <w:rsid w:val="00CB6A70"/>
    <w:rsid w:val="00CB6CB7"/>
    <w:rsid w:val="00CB70C5"/>
    <w:rsid w:val="00CB71B4"/>
    <w:rsid w:val="00CB76CF"/>
    <w:rsid w:val="00CB7CC4"/>
    <w:rsid w:val="00CC027F"/>
    <w:rsid w:val="00CC0731"/>
    <w:rsid w:val="00CC080C"/>
    <w:rsid w:val="00CC10BF"/>
    <w:rsid w:val="00CC1551"/>
    <w:rsid w:val="00CC1AE3"/>
    <w:rsid w:val="00CC1DD4"/>
    <w:rsid w:val="00CC200E"/>
    <w:rsid w:val="00CC231D"/>
    <w:rsid w:val="00CC240C"/>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4E8"/>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3B7"/>
    <w:rsid w:val="00CE3425"/>
    <w:rsid w:val="00CE34C9"/>
    <w:rsid w:val="00CE35CD"/>
    <w:rsid w:val="00CE3884"/>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C15"/>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07C41"/>
    <w:rsid w:val="00D10838"/>
    <w:rsid w:val="00D1099F"/>
    <w:rsid w:val="00D11055"/>
    <w:rsid w:val="00D110DF"/>
    <w:rsid w:val="00D110F3"/>
    <w:rsid w:val="00D11A6F"/>
    <w:rsid w:val="00D11D9E"/>
    <w:rsid w:val="00D12353"/>
    <w:rsid w:val="00D12946"/>
    <w:rsid w:val="00D12E05"/>
    <w:rsid w:val="00D12F77"/>
    <w:rsid w:val="00D1328B"/>
    <w:rsid w:val="00D13B14"/>
    <w:rsid w:val="00D13EC7"/>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664"/>
    <w:rsid w:val="00D267C2"/>
    <w:rsid w:val="00D26AC3"/>
    <w:rsid w:val="00D26BDD"/>
    <w:rsid w:val="00D26E09"/>
    <w:rsid w:val="00D26F16"/>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37A"/>
    <w:rsid w:val="00D41813"/>
    <w:rsid w:val="00D41923"/>
    <w:rsid w:val="00D424A7"/>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3EBC"/>
    <w:rsid w:val="00D543E7"/>
    <w:rsid w:val="00D5451F"/>
    <w:rsid w:val="00D5494B"/>
    <w:rsid w:val="00D54B6B"/>
    <w:rsid w:val="00D54C20"/>
    <w:rsid w:val="00D54DFC"/>
    <w:rsid w:val="00D55081"/>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8B8"/>
    <w:rsid w:val="00D64956"/>
    <w:rsid w:val="00D64F51"/>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25E"/>
    <w:rsid w:val="00D718AA"/>
    <w:rsid w:val="00D720E9"/>
    <w:rsid w:val="00D72599"/>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3D0C"/>
    <w:rsid w:val="00D8437F"/>
    <w:rsid w:val="00D843AC"/>
    <w:rsid w:val="00D846C2"/>
    <w:rsid w:val="00D84B5C"/>
    <w:rsid w:val="00D84DE2"/>
    <w:rsid w:val="00D84E09"/>
    <w:rsid w:val="00D85041"/>
    <w:rsid w:val="00D86326"/>
    <w:rsid w:val="00D8638F"/>
    <w:rsid w:val="00D866E4"/>
    <w:rsid w:val="00D871C9"/>
    <w:rsid w:val="00D8785A"/>
    <w:rsid w:val="00D87C6A"/>
    <w:rsid w:val="00D87F6B"/>
    <w:rsid w:val="00D90284"/>
    <w:rsid w:val="00D90B8F"/>
    <w:rsid w:val="00D90D90"/>
    <w:rsid w:val="00D90EB2"/>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2B0E"/>
    <w:rsid w:val="00DD373F"/>
    <w:rsid w:val="00DD3D5B"/>
    <w:rsid w:val="00DD4459"/>
    <w:rsid w:val="00DD449B"/>
    <w:rsid w:val="00DD4565"/>
    <w:rsid w:val="00DD4756"/>
    <w:rsid w:val="00DD4B8F"/>
    <w:rsid w:val="00DD4D2F"/>
    <w:rsid w:val="00DD5E02"/>
    <w:rsid w:val="00DD6806"/>
    <w:rsid w:val="00DD69F4"/>
    <w:rsid w:val="00DD6DE1"/>
    <w:rsid w:val="00DD7104"/>
    <w:rsid w:val="00DD725B"/>
    <w:rsid w:val="00DD7361"/>
    <w:rsid w:val="00DD74D5"/>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4A79"/>
    <w:rsid w:val="00DE532C"/>
    <w:rsid w:val="00DE60B4"/>
    <w:rsid w:val="00DE6414"/>
    <w:rsid w:val="00DE677E"/>
    <w:rsid w:val="00DE7044"/>
    <w:rsid w:val="00DE7493"/>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0A3"/>
    <w:rsid w:val="00DF3197"/>
    <w:rsid w:val="00DF33B2"/>
    <w:rsid w:val="00DF3849"/>
    <w:rsid w:val="00DF38B2"/>
    <w:rsid w:val="00DF4311"/>
    <w:rsid w:val="00DF438E"/>
    <w:rsid w:val="00DF48B4"/>
    <w:rsid w:val="00DF4B39"/>
    <w:rsid w:val="00DF4E28"/>
    <w:rsid w:val="00DF4ECE"/>
    <w:rsid w:val="00DF4F2E"/>
    <w:rsid w:val="00DF5389"/>
    <w:rsid w:val="00DF55E2"/>
    <w:rsid w:val="00DF5DA1"/>
    <w:rsid w:val="00DF5F45"/>
    <w:rsid w:val="00DF67E9"/>
    <w:rsid w:val="00DF708C"/>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617"/>
    <w:rsid w:val="00E117E3"/>
    <w:rsid w:val="00E11D6B"/>
    <w:rsid w:val="00E11DAF"/>
    <w:rsid w:val="00E12032"/>
    <w:rsid w:val="00E120C7"/>
    <w:rsid w:val="00E12211"/>
    <w:rsid w:val="00E12234"/>
    <w:rsid w:val="00E12242"/>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E57"/>
    <w:rsid w:val="00E2180E"/>
    <w:rsid w:val="00E21E20"/>
    <w:rsid w:val="00E2242A"/>
    <w:rsid w:val="00E228CF"/>
    <w:rsid w:val="00E22BF9"/>
    <w:rsid w:val="00E23385"/>
    <w:rsid w:val="00E238DD"/>
    <w:rsid w:val="00E23C6C"/>
    <w:rsid w:val="00E2452A"/>
    <w:rsid w:val="00E24574"/>
    <w:rsid w:val="00E24AB8"/>
    <w:rsid w:val="00E24F66"/>
    <w:rsid w:val="00E24FC0"/>
    <w:rsid w:val="00E256A8"/>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6F3"/>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72C"/>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815"/>
    <w:rsid w:val="00E729AB"/>
    <w:rsid w:val="00E72BD7"/>
    <w:rsid w:val="00E72D9D"/>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3FE"/>
    <w:rsid w:val="00E834EA"/>
    <w:rsid w:val="00E83740"/>
    <w:rsid w:val="00E83B5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0ECE"/>
    <w:rsid w:val="00EA134A"/>
    <w:rsid w:val="00EA1985"/>
    <w:rsid w:val="00EA22F1"/>
    <w:rsid w:val="00EA2715"/>
    <w:rsid w:val="00EA2804"/>
    <w:rsid w:val="00EA283D"/>
    <w:rsid w:val="00EA2880"/>
    <w:rsid w:val="00EA3356"/>
    <w:rsid w:val="00EA3BFA"/>
    <w:rsid w:val="00EA3D17"/>
    <w:rsid w:val="00EA4220"/>
    <w:rsid w:val="00EA4500"/>
    <w:rsid w:val="00EA47B1"/>
    <w:rsid w:val="00EA47BC"/>
    <w:rsid w:val="00EA5096"/>
    <w:rsid w:val="00EA50B4"/>
    <w:rsid w:val="00EA53E5"/>
    <w:rsid w:val="00EA5433"/>
    <w:rsid w:val="00EA573B"/>
    <w:rsid w:val="00EA60E5"/>
    <w:rsid w:val="00EA636F"/>
    <w:rsid w:val="00EA65F9"/>
    <w:rsid w:val="00EA66C1"/>
    <w:rsid w:val="00EA6D7B"/>
    <w:rsid w:val="00EA6EDF"/>
    <w:rsid w:val="00EA71CC"/>
    <w:rsid w:val="00EA71E8"/>
    <w:rsid w:val="00EA7325"/>
    <w:rsid w:val="00EA756A"/>
    <w:rsid w:val="00EA7915"/>
    <w:rsid w:val="00EA7B28"/>
    <w:rsid w:val="00EA7BDD"/>
    <w:rsid w:val="00EA7E94"/>
    <w:rsid w:val="00EB01B7"/>
    <w:rsid w:val="00EB0298"/>
    <w:rsid w:val="00EB0D21"/>
    <w:rsid w:val="00EB0D6D"/>
    <w:rsid w:val="00EB0E78"/>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4CEC"/>
    <w:rsid w:val="00EB5404"/>
    <w:rsid w:val="00EB5B03"/>
    <w:rsid w:val="00EB64CF"/>
    <w:rsid w:val="00EB6B0B"/>
    <w:rsid w:val="00EB6D5B"/>
    <w:rsid w:val="00EB71C5"/>
    <w:rsid w:val="00EB71E3"/>
    <w:rsid w:val="00EB7B99"/>
    <w:rsid w:val="00EB7BF0"/>
    <w:rsid w:val="00EC03C7"/>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2EE"/>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64E"/>
    <w:rsid w:val="00EF2C55"/>
    <w:rsid w:val="00EF3059"/>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F001EA"/>
    <w:rsid w:val="00F003BD"/>
    <w:rsid w:val="00F004C0"/>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055"/>
    <w:rsid w:val="00F05812"/>
    <w:rsid w:val="00F05BC1"/>
    <w:rsid w:val="00F064EC"/>
    <w:rsid w:val="00F0691C"/>
    <w:rsid w:val="00F06D16"/>
    <w:rsid w:val="00F07639"/>
    <w:rsid w:val="00F078CE"/>
    <w:rsid w:val="00F07A8D"/>
    <w:rsid w:val="00F07ED4"/>
    <w:rsid w:val="00F10652"/>
    <w:rsid w:val="00F10BC1"/>
    <w:rsid w:val="00F10F23"/>
    <w:rsid w:val="00F10F89"/>
    <w:rsid w:val="00F11C42"/>
    <w:rsid w:val="00F11CDB"/>
    <w:rsid w:val="00F11F39"/>
    <w:rsid w:val="00F11F52"/>
    <w:rsid w:val="00F123C7"/>
    <w:rsid w:val="00F1282C"/>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205CC"/>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583"/>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257"/>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224"/>
    <w:rsid w:val="00F40635"/>
    <w:rsid w:val="00F407B7"/>
    <w:rsid w:val="00F409BA"/>
    <w:rsid w:val="00F40E1C"/>
    <w:rsid w:val="00F40E3B"/>
    <w:rsid w:val="00F411F4"/>
    <w:rsid w:val="00F41463"/>
    <w:rsid w:val="00F415BB"/>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0CB"/>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044"/>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E8B"/>
    <w:rsid w:val="00F803A5"/>
    <w:rsid w:val="00F8071F"/>
    <w:rsid w:val="00F80E07"/>
    <w:rsid w:val="00F81606"/>
    <w:rsid w:val="00F81613"/>
    <w:rsid w:val="00F816BB"/>
    <w:rsid w:val="00F81835"/>
    <w:rsid w:val="00F81A4D"/>
    <w:rsid w:val="00F81AE6"/>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2B"/>
    <w:rsid w:val="00FA03FC"/>
    <w:rsid w:val="00FA0C44"/>
    <w:rsid w:val="00FA20D5"/>
    <w:rsid w:val="00FA218E"/>
    <w:rsid w:val="00FA23AF"/>
    <w:rsid w:val="00FA3356"/>
    <w:rsid w:val="00FA3602"/>
    <w:rsid w:val="00FA36CF"/>
    <w:rsid w:val="00FA3858"/>
    <w:rsid w:val="00FA49A1"/>
    <w:rsid w:val="00FA4B01"/>
    <w:rsid w:val="00FA4E50"/>
    <w:rsid w:val="00FA5581"/>
    <w:rsid w:val="00FA565E"/>
    <w:rsid w:val="00FA5773"/>
    <w:rsid w:val="00FA5826"/>
    <w:rsid w:val="00FA5D10"/>
    <w:rsid w:val="00FA62C0"/>
    <w:rsid w:val="00FA65BF"/>
    <w:rsid w:val="00FA6BA9"/>
    <w:rsid w:val="00FA6C40"/>
    <w:rsid w:val="00FA743D"/>
    <w:rsid w:val="00FA7DE2"/>
    <w:rsid w:val="00FB00ED"/>
    <w:rsid w:val="00FB00EE"/>
    <w:rsid w:val="00FB01FD"/>
    <w:rsid w:val="00FB12A5"/>
    <w:rsid w:val="00FB12C4"/>
    <w:rsid w:val="00FB19B3"/>
    <w:rsid w:val="00FB19EC"/>
    <w:rsid w:val="00FB1A26"/>
    <w:rsid w:val="00FB1B7A"/>
    <w:rsid w:val="00FB1B84"/>
    <w:rsid w:val="00FB1F81"/>
    <w:rsid w:val="00FB2149"/>
    <w:rsid w:val="00FB22E5"/>
    <w:rsid w:val="00FB2A09"/>
    <w:rsid w:val="00FB2BC4"/>
    <w:rsid w:val="00FB2C88"/>
    <w:rsid w:val="00FB3308"/>
    <w:rsid w:val="00FB34B7"/>
    <w:rsid w:val="00FB44A0"/>
    <w:rsid w:val="00FB4651"/>
    <w:rsid w:val="00FB47D5"/>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14F"/>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1D5"/>
    <w:rsid w:val="00FC7526"/>
    <w:rsid w:val="00FC7B42"/>
    <w:rsid w:val="00FC7DE1"/>
    <w:rsid w:val="00FD0191"/>
    <w:rsid w:val="00FD01D9"/>
    <w:rsid w:val="00FD0813"/>
    <w:rsid w:val="00FD15CB"/>
    <w:rsid w:val="00FD16FE"/>
    <w:rsid w:val="00FD1895"/>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4F80"/>
    <w:rsid w:val="00FE4F81"/>
    <w:rsid w:val="00FE54A2"/>
    <w:rsid w:val="00FE58FD"/>
    <w:rsid w:val="00FE5F13"/>
    <w:rsid w:val="00FE61DA"/>
    <w:rsid w:val="00FE626B"/>
    <w:rsid w:val="00FE62D2"/>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04E7775"/>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EC7"/>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088CB-F35F-4049-9A86-6C9B8CA0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142</TotalTime>
  <Pages>4</Pages>
  <Words>1641</Words>
  <Characters>9028</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Huawei Technologies Co.,Ltd.</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VISA Pierre</cp:lastModifiedBy>
  <cp:revision>22</cp:revision>
  <cp:lastPrinted>2016-09-19T04:11:00Z</cp:lastPrinted>
  <dcterms:created xsi:type="dcterms:W3CDTF">2021-04-19T08:01:00Z</dcterms:created>
  <dcterms:modified xsi:type="dcterms:W3CDTF">2021-05-10T13:45:00Z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ies>
</file>